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DA" w:rsidRPr="00E021E9" w:rsidRDefault="00690FDA" w:rsidP="00690FDA">
      <w:pPr>
        <w:numPr>
          <w:ilvl w:val="0"/>
          <w:numId w:val="0"/>
        </w:numPr>
        <w:rPr>
          <w:b/>
          <w:lang w:val="cs-CZ"/>
        </w:rPr>
      </w:pPr>
    </w:p>
    <w:p w:rsidR="00690FDA" w:rsidRDefault="00690FDA" w:rsidP="00690FDA">
      <w:pPr>
        <w:numPr>
          <w:ilvl w:val="0"/>
          <w:numId w:val="0"/>
        </w:numPr>
        <w:rPr>
          <w:b/>
          <w:lang w:val="cs-CZ"/>
        </w:rPr>
      </w:pPr>
    </w:p>
    <w:p w:rsidR="001C7B9C" w:rsidRDefault="001C7B9C" w:rsidP="00690FDA">
      <w:pPr>
        <w:numPr>
          <w:ilvl w:val="0"/>
          <w:numId w:val="0"/>
        </w:numPr>
        <w:rPr>
          <w:b/>
          <w:lang w:val="cs-CZ"/>
        </w:rPr>
      </w:pPr>
    </w:p>
    <w:p w:rsidR="001C7B9C" w:rsidRDefault="001C7B9C" w:rsidP="00690FDA">
      <w:pPr>
        <w:numPr>
          <w:ilvl w:val="0"/>
          <w:numId w:val="0"/>
        </w:numPr>
        <w:rPr>
          <w:b/>
          <w:lang w:val="cs-CZ"/>
        </w:rPr>
      </w:pPr>
    </w:p>
    <w:p w:rsidR="001C7B9C" w:rsidRDefault="001C7B9C" w:rsidP="00690FDA">
      <w:pPr>
        <w:numPr>
          <w:ilvl w:val="0"/>
          <w:numId w:val="0"/>
        </w:numPr>
        <w:rPr>
          <w:b/>
          <w:lang w:val="cs-CZ"/>
        </w:rPr>
      </w:pPr>
    </w:p>
    <w:p w:rsidR="001C7B9C" w:rsidRDefault="001C7B9C" w:rsidP="00690FDA">
      <w:pPr>
        <w:numPr>
          <w:ilvl w:val="0"/>
          <w:numId w:val="0"/>
        </w:numPr>
        <w:rPr>
          <w:b/>
          <w:lang w:val="cs-CZ"/>
        </w:rPr>
      </w:pPr>
    </w:p>
    <w:p w:rsidR="001C7B9C" w:rsidRPr="00E021E9" w:rsidRDefault="001C7B9C" w:rsidP="00690FDA">
      <w:pPr>
        <w:numPr>
          <w:ilvl w:val="0"/>
          <w:numId w:val="0"/>
        </w:numPr>
        <w:rPr>
          <w:b/>
          <w:lang w:val="cs-CZ"/>
        </w:rPr>
      </w:pPr>
    </w:p>
    <w:p w:rsidR="00690FDA" w:rsidRPr="00E021E9" w:rsidRDefault="00690FDA" w:rsidP="00690FDA">
      <w:pPr>
        <w:numPr>
          <w:ilvl w:val="0"/>
          <w:numId w:val="0"/>
        </w:numPr>
        <w:rPr>
          <w:b/>
          <w:lang w:val="cs-CZ"/>
        </w:rPr>
      </w:pPr>
    </w:p>
    <w:p w:rsidR="00690FDA" w:rsidRPr="00E021E9" w:rsidRDefault="00690FDA" w:rsidP="00690FDA">
      <w:pPr>
        <w:numPr>
          <w:ilvl w:val="0"/>
          <w:numId w:val="0"/>
        </w:numPr>
        <w:jc w:val="center"/>
        <w:rPr>
          <w:b/>
          <w:sz w:val="72"/>
          <w:szCs w:val="72"/>
          <w:lang w:val="cs-CZ"/>
        </w:rPr>
      </w:pPr>
      <w:r w:rsidRPr="00E021E9">
        <w:rPr>
          <w:b/>
          <w:sz w:val="72"/>
          <w:szCs w:val="72"/>
          <w:lang w:val="cs-CZ"/>
        </w:rPr>
        <w:t>PROPOZICE</w:t>
      </w:r>
    </w:p>
    <w:p w:rsidR="00690FDA" w:rsidRPr="00E021E9" w:rsidRDefault="00690FDA" w:rsidP="00690FDA">
      <w:pPr>
        <w:numPr>
          <w:ilvl w:val="0"/>
          <w:numId w:val="0"/>
        </w:numPr>
        <w:rPr>
          <w:b/>
          <w:szCs w:val="56"/>
          <w:lang w:val="cs-CZ"/>
        </w:rPr>
      </w:pPr>
    </w:p>
    <w:p w:rsidR="00690FDA" w:rsidRDefault="001C7B9C" w:rsidP="00F744BD">
      <w:pPr>
        <w:pStyle w:val="Titulkatext"/>
        <w:rPr>
          <w:lang w:val="cs-CZ"/>
        </w:rPr>
      </w:pPr>
      <w:r>
        <w:rPr>
          <w:lang w:val="cs-CZ"/>
        </w:rPr>
        <w:t xml:space="preserve">SOUTĚŽE O POHÁR STAROSTY MĚSTA KOLÍN V AKROBACII NA KLUZÁCÍCH </w:t>
      </w:r>
    </w:p>
    <w:p w:rsidR="00F744BD" w:rsidRDefault="00F744BD" w:rsidP="00F744BD">
      <w:pPr>
        <w:pStyle w:val="Titulkatext"/>
        <w:rPr>
          <w:lang w:val="cs-CZ"/>
        </w:rPr>
      </w:pPr>
    </w:p>
    <w:p w:rsidR="00F744BD" w:rsidRPr="00F744BD" w:rsidRDefault="001C7B9C" w:rsidP="00F744BD">
      <w:pPr>
        <w:pStyle w:val="Titulkatext"/>
        <w:rPr>
          <w:i/>
          <w:lang w:val="cs-CZ"/>
        </w:rPr>
      </w:pPr>
      <w:r>
        <w:rPr>
          <w:i/>
          <w:lang w:val="cs-CZ"/>
        </w:rPr>
        <w:t>KATEGORIÍ BASIC</w:t>
      </w:r>
      <w:r w:rsidR="00D75F99">
        <w:rPr>
          <w:i/>
          <w:lang w:val="cs-CZ"/>
        </w:rPr>
        <w:t>,</w:t>
      </w:r>
      <w:r>
        <w:rPr>
          <w:i/>
          <w:lang w:val="cs-CZ"/>
        </w:rPr>
        <w:t xml:space="preserve"> SPORTSMAN</w:t>
      </w:r>
      <w:r w:rsidR="00D75F99">
        <w:rPr>
          <w:i/>
          <w:lang w:val="cs-CZ"/>
        </w:rPr>
        <w:t xml:space="preserve"> A INTEMEDIATE</w:t>
      </w:r>
    </w:p>
    <w:p w:rsidR="00690FDA" w:rsidRDefault="00690FDA" w:rsidP="00690FDA">
      <w:pPr>
        <w:numPr>
          <w:ilvl w:val="0"/>
          <w:numId w:val="0"/>
        </w:numPr>
        <w:rPr>
          <w:b/>
          <w:szCs w:val="56"/>
          <w:lang w:val="cs-CZ"/>
        </w:rPr>
      </w:pPr>
    </w:p>
    <w:p w:rsidR="007F4372" w:rsidRPr="00E021E9" w:rsidRDefault="007F4372" w:rsidP="00690FDA">
      <w:pPr>
        <w:numPr>
          <w:ilvl w:val="0"/>
          <w:numId w:val="0"/>
        </w:numPr>
        <w:rPr>
          <w:b/>
          <w:szCs w:val="56"/>
          <w:lang w:val="cs-CZ"/>
        </w:rPr>
      </w:pPr>
    </w:p>
    <w:p w:rsidR="00690FDA" w:rsidRDefault="00690FDA" w:rsidP="00F744BD">
      <w:pPr>
        <w:numPr>
          <w:ilvl w:val="0"/>
          <w:numId w:val="0"/>
        </w:numPr>
        <w:jc w:val="center"/>
        <w:rPr>
          <w:b/>
          <w:szCs w:val="56"/>
          <w:lang w:val="cs-CZ"/>
        </w:rPr>
      </w:pPr>
    </w:p>
    <w:p w:rsidR="001C7B9C" w:rsidRDefault="001C7B9C" w:rsidP="00F744BD">
      <w:pPr>
        <w:numPr>
          <w:ilvl w:val="0"/>
          <w:numId w:val="0"/>
        </w:numPr>
        <w:jc w:val="center"/>
        <w:rPr>
          <w:b/>
          <w:szCs w:val="56"/>
          <w:lang w:val="cs-CZ"/>
        </w:rPr>
      </w:pPr>
    </w:p>
    <w:p w:rsidR="001C7B9C" w:rsidRDefault="001C7B9C" w:rsidP="00F744BD">
      <w:pPr>
        <w:numPr>
          <w:ilvl w:val="0"/>
          <w:numId w:val="0"/>
        </w:numPr>
        <w:jc w:val="center"/>
        <w:rPr>
          <w:b/>
          <w:szCs w:val="56"/>
          <w:lang w:val="cs-CZ"/>
        </w:rPr>
      </w:pPr>
    </w:p>
    <w:p w:rsidR="001C7B9C" w:rsidRDefault="001C7B9C" w:rsidP="00F744BD">
      <w:pPr>
        <w:numPr>
          <w:ilvl w:val="0"/>
          <w:numId w:val="0"/>
        </w:numPr>
        <w:jc w:val="center"/>
        <w:rPr>
          <w:b/>
          <w:szCs w:val="56"/>
          <w:lang w:val="cs-CZ"/>
        </w:rPr>
      </w:pPr>
    </w:p>
    <w:p w:rsidR="001C7B9C" w:rsidRPr="00E021E9" w:rsidRDefault="001C7B9C" w:rsidP="00F744BD">
      <w:pPr>
        <w:numPr>
          <w:ilvl w:val="0"/>
          <w:numId w:val="0"/>
        </w:numPr>
        <w:jc w:val="center"/>
        <w:rPr>
          <w:b/>
          <w:szCs w:val="56"/>
          <w:lang w:val="cs-CZ"/>
        </w:rPr>
      </w:pPr>
    </w:p>
    <w:p w:rsidR="00690FDA" w:rsidRPr="00E021E9" w:rsidRDefault="00690FDA" w:rsidP="00690FDA">
      <w:pPr>
        <w:numPr>
          <w:ilvl w:val="0"/>
          <w:numId w:val="0"/>
        </w:numPr>
        <w:rPr>
          <w:b/>
          <w:szCs w:val="56"/>
          <w:lang w:val="cs-CZ"/>
        </w:rPr>
      </w:pPr>
    </w:p>
    <w:p w:rsidR="00C35A64" w:rsidRDefault="00C35A64" w:rsidP="00690FDA">
      <w:pPr>
        <w:numPr>
          <w:ilvl w:val="0"/>
          <w:numId w:val="0"/>
        </w:numPr>
        <w:jc w:val="center"/>
        <w:rPr>
          <w:rFonts w:ascii="Times New Roman" w:hAnsi="Times New Roman" w:cs="Times New Roman"/>
          <w:b/>
          <w:sz w:val="36"/>
          <w:szCs w:val="56"/>
          <w:lang w:val="cs-CZ"/>
        </w:rPr>
      </w:pPr>
    </w:p>
    <w:p w:rsidR="00690FDA" w:rsidRPr="00E021E9" w:rsidRDefault="0031569B" w:rsidP="00690FDA">
      <w:pPr>
        <w:numPr>
          <w:ilvl w:val="0"/>
          <w:numId w:val="0"/>
        </w:numPr>
        <w:jc w:val="center"/>
        <w:rPr>
          <w:rFonts w:ascii="Times New Roman" w:hAnsi="Times New Roman" w:cs="Times New Roman"/>
          <w:b/>
          <w:sz w:val="36"/>
          <w:szCs w:val="56"/>
          <w:lang w:val="cs-CZ"/>
        </w:rPr>
      </w:pPr>
      <w:proofErr w:type="gramStart"/>
      <w:r>
        <w:rPr>
          <w:rFonts w:ascii="Times New Roman" w:hAnsi="Times New Roman" w:cs="Times New Roman"/>
          <w:b/>
          <w:sz w:val="36"/>
          <w:szCs w:val="56"/>
          <w:lang w:val="cs-CZ"/>
        </w:rPr>
        <w:t>25</w:t>
      </w:r>
      <w:r w:rsidR="00690FDA" w:rsidRPr="00E021E9">
        <w:rPr>
          <w:rFonts w:ascii="Times New Roman" w:hAnsi="Times New Roman" w:cs="Times New Roman"/>
          <w:b/>
          <w:sz w:val="36"/>
          <w:szCs w:val="56"/>
          <w:lang w:val="cs-CZ"/>
        </w:rPr>
        <w:t>.</w:t>
      </w:r>
      <w:r w:rsidR="00C35A64">
        <w:rPr>
          <w:rFonts w:ascii="Times New Roman" w:hAnsi="Times New Roman" w:cs="Times New Roman"/>
          <w:b/>
          <w:sz w:val="36"/>
          <w:szCs w:val="56"/>
          <w:lang w:val="cs-CZ"/>
        </w:rPr>
        <w:t>4</w:t>
      </w:r>
      <w:proofErr w:type="gramEnd"/>
      <w:r w:rsidR="00690FDA" w:rsidRPr="00E021E9">
        <w:rPr>
          <w:rFonts w:ascii="Times New Roman" w:hAnsi="Times New Roman" w:cs="Times New Roman"/>
          <w:b/>
          <w:sz w:val="36"/>
          <w:szCs w:val="56"/>
          <w:lang w:val="cs-CZ"/>
        </w:rPr>
        <w:t xml:space="preserve">. – </w:t>
      </w:r>
      <w:r>
        <w:rPr>
          <w:rFonts w:ascii="Times New Roman" w:hAnsi="Times New Roman" w:cs="Times New Roman"/>
          <w:b/>
          <w:sz w:val="36"/>
          <w:szCs w:val="56"/>
          <w:lang w:val="cs-CZ"/>
        </w:rPr>
        <w:t>26</w:t>
      </w:r>
      <w:r w:rsidR="00690FDA" w:rsidRPr="00E021E9">
        <w:rPr>
          <w:rFonts w:ascii="Times New Roman" w:hAnsi="Times New Roman" w:cs="Times New Roman"/>
          <w:b/>
          <w:sz w:val="36"/>
          <w:szCs w:val="56"/>
          <w:lang w:val="cs-CZ"/>
        </w:rPr>
        <w:t>.</w:t>
      </w:r>
      <w:r w:rsidR="00C35A64">
        <w:rPr>
          <w:rFonts w:ascii="Times New Roman" w:hAnsi="Times New Roman" w:cs="Times New Roman"/>
          <w:b/>
          <w:sz w:val="36"/>
          <w:szCs w:val="56"/>
          <w:lang w:val="cs-CZ"/>
        </w:rPr>
        <w:t>4</w:t>
      </w:r>
      <w:r w:rsidR="00690FDA" w:rsidRPr="00E021E9">
        <w:rPr>
          <w:rFonts w:ascii="Times New Roman" w:hAnsi="Times New Roman" w:cs="Times New Roman"/>
          <w:b/>
          <w:sz w:val="36"/>
          <w:szCs w:val="56"/>
          <w:lang w:val="cs-CZ"/>
        </w:rPr>
        <w:t>.2015</w:t>
      </w:r>
    </w:p>
    <w:p w:rsidR="001C7B9C" w:rsidRDefault="00690FDA" w:rsidP="00C35A64">
      <w:pPr>
        <w:numPr>
          <w:ilvl w:val="0"/>
          <w:numId w:val="0"/>
        </w:numPr>
        <w:jc w:val="center"/>
        <w:rPr>
          <w:b/>
          <w:sz w:val="40"/>
          <w:szCs w:val="40"/>
          <w:lang w:val="cs-CZ"/>
        </w:rPr>
      </w:pPr>
      <w:r w:rsidRPr="00E021E9">
        <w:rPr>
          <w:rFonts w:ascii="Times New Roman" w:hAnsi="Times New Roman" w:cs="Times New Roman"/>
          <w:b/>
          <w:sz w:val="36"/>
          <w:szCs w:val="56"/>
          <w:lang w:val="cs-CZ"/>
        </w:rPr>
        <w:t xml:space="preserve">LETIŠTĚ </w:t>
      </w:r>
      <w:r w:rsidR="00C35A64">
        <w:rPr>
          <w:rFonts w:ascii="Times New Roman" w:hAnsi="Times New Roman" w:cs="Times New Roman"/>
          <w:b/>
          <w:sz w:val="36"/>
          <w:szCs w:val="56"/>
          <w:lang w:val="cs-CZ"/>
        </w:rPr>
        <w:t>KOLÍN</w:t>
      </w:r>
      <w:r w:rsidR="001C7B9C">
        <w:rPr>
          <w:lang w:val="cs-CZ"/>
        </w:rPr>
        <w:br w:type="page"/>
      </w:r>
    </w:p>
    <w:p w:rsidR="00690FDA" w:rsidRPr="00E021E9" w:rsidRDefault="00690FDA" w:rsidP="00690FDA">
      <w:pPr>
        <w:pStyle w:val="Nadpis1"/>
        <w:rPr>
          <w:lang w:val="cs-CZ"/>
        </w:rPr>
      </w:pPr>
      <w:r w:rsidRPr="00E021E9">
        <w:rPr>
          <w:lang w:val="cs-CZ"/>
        </w:rPr>
        <w:lastRenderedPageBreak/>
        <w:t>Obecné</w:t>
      </w:r>
    </w:p>
    <w:p w:rsidR="00690FDA" w:rsidRPr="00E021E9" w:rsidRDefault="00690FDA" w:rsidP="00690FDA">
      <w:pPr>
        <w:pStyle w:val="Nadpis2"/>
        <w:rPr>
          <w:lang w:val="cs-CZ"/>
        </w:rPr>
      </w:pPr>
      <w:r w:rsidRPr="00E021E9">
        <w:rPr>
          <w:lang w:val="cs-CZ"/>
        </w:rPr>
        <w:t>Organizátor</w:t>
      </w:r>
    </w:p>
    <w:p w:rsidR="00690FDA" w:rsidRPr="00E021E9" w:rsidRDefault="00690FDA" w:rsidP="00690FDA">
      <w:pPr>
        <w:pStyle w:val="Text"/>
        <w:rPr>
          <w:lang w:val="cs-CZ"/>
        </w:rPr>
      </w:pPr>
      <w:r w:rsidRPr="00E021E9">
        <w:rPr>
          <w:lang w:val="cs-CZ"/>
        </w:rPr>
        <w:t xml:space="preserve">Organizátorem </w:t>
      </w:r>
      <w:r w:rsidR="001C7B9C">
        <w:rPr>
          <w:lang w:val="cs-CZ"/>
        </w:rPr>
        <w:t xml:space="preserve">soutěže </w:t>
      </w:r>
      <w:r w:rsidR="00276AB2">
        <w:rPr>
          <w:lang w:val="cs-CZ"/>
        </w:rPr>
        <w:t>„</w:t>
      </w:r>
      <w:r w:rsidR="001C7B9C">
        <w:rPr>
          <w:lang w:val="cs-CZ"/>
        </w:rPr>
        <w:t>O pohár starosty města Kolín</w:t>
      </w:r>
      <w:r w:rsidR="00AD1BBF">
        <w:rPr>
          <w:lang w:val="cs-CZ"/>
        </w:rPr>
        <w:t xml:space="preserve"> 2015</w:t>
      </w:r>
      <w:r w:rsidR="00276AB2">
        <w:rPr>
          <w:lang w:val="cs-CZ"/>
        </w:rPr>
        <w:t>“</w:t>
      </w:r>
      <w:r w:rsidR="00AD1BBF">
        <w:rPr>
          <w:lang w:val="cs-CZ"/>
        </w:rPr>
        <w:t xml:space="preserve"> (dále jen </w:t>
      </w:r>
      <w:r w:rsidR="001C7B9C">
        <w:rPr>
          <w:lang w:val="cs-CZ"/>
        </w:rPr>
        <w:t>KP</w:t>
      </w:r>
      <w:r w:rsidR="00AD1BBF">
        <w:rPr>
          <w:lang w:val="cs-CZ"/>
        </w:rPr>
        <w:t>)</w:t>
      </w:r>
      <w:r w:rsidRPr="00E021E9">
        <w:rPr>
          <w:lang w:val="cs-CZ"/>
        </w:rPr>
        <w:t xml:space="preserve"> je </w:t>
      </w:r>
      <w:r w:rsidR="00AD1BBF">
        <w:rPr>
          <w:lang w:val="cs-CZ"/>
        </w:rPr>
        <w:t xml:space="preserve">Aeroklub </w:t>
      </w:r>
      <w:proofErr w:type="gramStart"/>
      <w:r w:rsidR="001C7B9C">
        <w:rPr>
          <w:lang w:val="cs-CZ"/>
        </w:rPr>
        <w:t>Kolín</w:t>
      </w:r>
      <w:r w:rsidR="00D1761F">
        <w:rPr>
          <w:lang w:val="cs-CZ"/>
        </w:rPr>
        <w:t xml:space="preserve"> </w:t>
      </w:r>
      <w:r w:rsidR="00276AB2">
        <w:rPr>
          <w:lang w:val="cs-CZ"/>
        </w:rPr>
        <w:t>z</w:t>
      </w:r>
      <w:r w:rsidR="00D1761F">
        <w:rPr>
          <w:lang w:val="cs-CZ"/>
        </w:rPr>
        <w:t>.s.</w:t>
      </w:r>
      <w:proofErr w:type="gramEnd"/>
    </w:p>
    <w:p w:rsidR="00690FDA" w:rsidRPr="00E021E9" w:rsidRDefault="001C7B9C" w:rsidP="00690FDA">
      <w:pPr>
        <w:pStyle w:val="Text"/>
        <w:rPr>
          <w:lang w:val="cs-CZ"/>
        </w:rPr>
      </w:pPr>
      <w:r>
        <w:rPr>
          <w:lang w:val="cs-CZ"/>
        </w:rPr>
        <w:t>KP</w:t>
      </w:r>
      <w:r w:rsidR="00690FDA" w:rsidRPr="00E021E9">
        <w:rPr>
          <w:lang w:val="cs-CZ"/>
        </w:rPr>
        <w:t xml:space="preserve"> 2015 se koná pod záštitou Aeroklubu České republiky a soutěž je zařazena do národního kalendáře leteckých sportovních akcí 2015.</w:t>
      </w:r>
    </w:p>
    <w:p w:rsidR="00690FDA" w:rsidRPr="00E021E9" w:rsidRDefault="00690FDA" w:rsidP="00690FDA">
      <w:pPr>
        <w:pStyle w:val="Nadpis2"/>
        <w:rPr>
          <w:lang w:val="cs-CZ"/>
        </w:rPr>
      </w:pPr>
      <w:r w:rsidRPr="00E021E9">
        <w:rPr>
          <w:lang w:val="cs-CZ"/>
        </w:rPr>
        <w:t>Cíl soutěže</w:t>
      </w:r>
    </w:p>
    <w:p w:rsidR="00690FDA" w:rsidRPr="00E021E9" w:rsidRDefault="00690FDA" w:rsidP="00690FDA">
      <w:pPr>
        <w:pStyle w:val="Text"/>
        <w:rPr>
          <w:lang w:val="cs-CZ"/>
        </w:rPr>
      </w:pPr>
      <w:r w:rsidRPr="00E021E9">
        <w:rPr>
          <w:lang w:val="cs-CZ"/>
        </w:rPr>
        <w:t xml:space="preserve">Uskutečnit soutěž v letecké akrobacii a určit </w:t>
      </w:r>
      <w:r w:rsidR="00AD1BBF">
        <w:rPr>
          <w:lang w:val="cs-CZ"/>
        </w:rPr>
        <w:t xml:space="preserve">vítěze poháru </w:t>
      </w:r>
      <w:r w:rsidR="008D2836">
        <w:rPr>
          <w:lang w:val="cs-CZ"/>
        </w:rPr>
        <w:t>pro rok 2015</w:t>
      </w:r>
      <w:r w:rsidRPr="00E021E9">
        <w:rPr>
          <w:lang w:val="cs-CZ"/>
        </w:rPr>
        <w:t xml:space="preserve"> v uvedených kategoriích.</w:t>
      </w:r>
    </w:p>
    <w:p w:rsidR="00690FDA" w:rsidRPr="00E021E9" w:rsidRDefault="00690FDA" w:rsidP="00690FDA">
      <w:pPr>
        <w:pStyle w:val="Text"/>
        <w:rPr>
          <w:lang w:val="cs-CZ"/>
        </w:rPr>
      </w:pPr>
      <w:r w:rsidRPr="00E021E9">
        <w:rPr>
          <w:lang w:val="cs-CZ"/>
        </w:rPr>
        <w:t>Umožnit pilotům porovnání sportovních výkonů a výměnu zkušeností a uspořádat sportovní a společenskou akci přesahující regionální význam.</w:t>
      </w:r>
    </w:p>
    <w:p w:rsidR="00690FDA" w:rsidRPr="00E021E9" w:rsidRDefault="006310B3" w:rsidP="00690FDA">
      <w:pPr>
        <w:pStyle w:val="Text"/>
        <w:rPr>
          <w:lang w:val="cs-CZ"/>
        </w:rPr>
      </w:pPr>
      <w:r>
        <w:rPr>
          <w:lang w:val="cs-CZ"/>
        </w:rPr>
        <w:t xml:space="preserve">Prezentovat </w:t>
      </w:r>
      <w:r w:rsidR="00AC7241">
        <w:rPr>
          <w:lang w:val="cs-CZ"/>
        </w:rPr>
        <w:t xml:space="preserve">město Kolín, </w:t>
      </w:r>
      <w:r>
        <w:rPr>
          <w:lang w:val="cs-CZ"/>
        </w:rPr>
        <w:t>region</w:t>
      </w:r>
      <w:r w:rsidR="00AC7241">
        <w:rPr>
          <w:lang w:val="cs-CZ"/>
        </w:rPr>
        <w:t xml:space="preserve"> Polabí</w:t>
      </w:r>
      <w:r w:rsidR="00690FDA" w:rsidRPr="00E021E9">
        <w:rPr>
          <w:lang w:val="cs-CZ"/>
        </w:rPr>
        <w:t xml:space="preserve">, propagovat Aeroklub ČR, letecké sporty a zejména leteckou akrobacii. Přiblížit obyvatelům regionu, zejména mladým lidem, sportovní činnost na letišti </w:t>
      </w:r>
      <w:r w:rsidR="001C7B9C">
        <w:rPr>
          <w:lang w:val="cs-CZ"/>
        </w:rPr>
        <w:t>Kolín</w:t>
      </w:r>
      <w:r w:rsidR="00690FDA" w:rsidRPr="00E021E9">
        <w:rPr>
          <w:lang w:val="cs-CZ"/>
        </w:rPr>
        <w:t>.</w:t>
      </w:r>
    </w:p>
    <w:p w:rsidR="00690FDA" w:rsidRPr="00E021E9" w:rsidRDefault="00690FDA" w:rsidP="00690FDA">
      <w:pPr>
        <w:pStyle w:val="Nadpis2"/>
        <w:rPr>
          <w:lang w:val="cs-CZ"/>
        </w:rPr>
      </w:pPr>
      <w:r w:rsidRPr="00E021E9">
        <w:rPr>
          <w:lang w:val="cs-CZ"/>
        </w:rPr>
        <w:t>Termín a místo konání</w:t>
      </w:r>
    </w:p>
    <w:p w:rsidR="00690FDA" w:rsidRPr="00E021E9" w:rsidRDefault="00690FDA" w:rsidP="00690FDA">
      <w:pPr>
        <w:pStyle w:val="Text"/>
        <w:rPr>
          <w:lang w:val="cs-CZ"/>
        </w:rPr>
      </w:pPr>
      <w:r w:rsidRPr="00E021E9">
        <w:rPr>
          <w:lang w:val="cs-CZ"/>
        </w:rPr>
        <w:t>Soutě</w:t>
      </w:r>
      <w:r w:rsidR="008D2836">
        <w:rPr>
          <w:lang w:val="cs-CZ"/>
        </w:rPr>
        <w:t xml:space="preserve">ž se uskuteční na letišti </w:t>
      </w:r>
      <w:r w:rsidR="001C7B9C">
        <w:rPr>
          <w:lang w:val="cs-CZ"/>
        </w:rPr>
        <w:t>Kolín</w:t>
      </w:r>
      <w:r w:rsidRPr="00E021E9">
        <w:rPr>
          <w:lang w:val="cs-CZ"/>
        </w:rPr>
        <w:t>.</w:t>
      </w:r>
    </w:p>
    <w:p w:rsidR="00690FDA" w:rsidRPr="008D2836" w:rsidRDefault="00690FDA" w:rsidP="00690FDA">
      <w:pPr>
        <w:pStyle w:val="Text"/>
        <w:rPr>
          <w:b/>
          <w:lang w:val="cs-CZ"/>
        </w:rPr>
      </w:pPr>
      <w:r w:rsidRPr="00E021E9">
        <w:rPr>
          <w:lang w:val="cs-CZ"/>
        </w:rPr>
        <w:t xml:space="preserve">Termín konání </w:t>
      </w:r>
      <w:r w:rsidR="001C7B9C">
        <w:rPr>
          <w:lang w:val="cs-CZ"/>
        </w:rPr>
        <w:t>KP</w:t>
      </w:r>
      <w:r w:rsidR="00AD1BBF">
        <w:rPr>
          <w:lang w:val="cs-CZ"/>
        </w:rPr>
        <w:t xml:space="preserve"> </w:t>
      </w:r>
      <w:r w:rsidRPr="00E021E9">
        <w:rPr>
          <w:lang w:val="cs-CZ"/>
        </w:rPr>
        <w:t xml:space="preserve">2015 je </w:t>
      </w:r>
      <w:proofErr w:type="gramStart"/>
      <w:r w:rsidR="0031569B">
        <w:rPr>
          <w:b/>
        </w:rPr>
        <w:t>25</w:t>
      </w:r>
      <w:r w:rsidR="001807E4">
        <w:rPr>
          <w:b/>
        </w:rPr>
        <w:t>.</w:t>
      </w:r>
      <w:r w:rsidR="001C7B9C">
        <w:rPr>
          <w:b/>
        </w:rPr>
        <w:t>4</w:t>
      </w:r>
      <w:proofErr w:type="gramEnd"/>
      <w:r w:rsidRPr="008D2836">
        <w:rPr>
          <w:b/>
          <w:lang w:val="cs-CZ"/>
        </w:rPr>
        <w:t xml:space="preserve">. – </w:t>
      </w:r>
      <w:r w:rsidR="0031569B">
        <w:rPr>
          <w:b/>
          <w:lang w:val="cs-CZ"/>
        </w:rPr>
        <w:t>26</w:t>
      </w:r>
      <w:r w:rsidR="001807E4">
        <w:rPr>
          <w:b/>
          <w:lang w:val="cs-CZ"/>
        </w:rPr>
        <w:t>.</w:t>
      </w:r>
      <w:r w:rsidR="001C7B9C">
        <w:rPr>
          <w:b/>
          <w:lang w:val="cs-CZ"/>
        </w:rPr>
        <w:t>4</w:t>
      </w:r>
      <w:r w:rsidRPr="008D2836">
        <w:rPr>
          <w:b/>
          <w:lang w:val="cs-CZ"/>
        </w:rPr>
        <w:t>.2015</w:t>
      </w:r>
      <w:r w:rsidR="00DB7CA2" w:rsidRPr="008D2836">
        <w:rPr>
          <w:b/>
          <w:lang w:val="cs-CZ"/>
        </w:rPr>
        <w:t>.</w:t>
      </w:r>
    </w:p>
    <w:p w:rsidR="00690FDA" w:rsidRPr="00E021E9" w:rsidRDefault="00690FDA" w:rsidP="00690FDA">
      <w:pPr>
        <w:pStyle w:val="Nadpis2"/>
        <w:rPr>
          <w:lang w:val="cs-CZ"/>
        </w:rPr>
      </w:pPr>
      <w:r w:rsidRPr="00E021E9">
        <w:rPr>
          <w:lang w:val="cs-CZ"/>
        </w:rPr>
        <w:t>Tréninkové lety</w:t>
      </w:r>
    </w:p>
    <w:p w:rsidR="00690FDA" w:rsidRPr="00E021E9" w:rsidRDefault="00276AB2" w:rsidP="00690FDA">
      <w:pPr>
        <w:pStyle w:val="Text"/>
        <w:rPr>
          <w:lang w:val="cs-CZ"/>
        </w:rPr>
      </w:pPr>
      <w:proofErr w:type="spellStart"/>
      <w:r>
        <w:rPr>
          <w:lang w:val="cs-CZ"/>
        </w:rPr>
        <w:t>Treningové</w:t>
      </w:r>
      <w:proofErr w:type="spellEnd"/>
      <w:r>
        <w:rPr>
          <w:lang w:val="cs-CZ"/>
        </w:rPr>
        <w:t xml:space="preserve"> lety bu</w:t>
      </w:r>
      <w:r w:rsidR="0031569B">
        <w:rPr>
          <w:lang w:val="cs-CZ"/>
        </w:rPr>
        <w:t xml:space="preserve">dou možné během soustředění od </w:t>
      </w:r>
      <w:proofErr w:type="gramStart"/>
      <w:r w:rsidR="0031569B">
        <w:rPr>
          <w:lang w:val="cs-CZ"/>
        </w:rPr>
        <w:t>12</w:t>
      </w:r>
      <w:r>
        <w:rPr>
          <w:lang w:val="cs-CZ"/>
        </w:rPr>
        <w:t>.4.2015</w:t>
      </w:r>
      <w:proofErr w:type="gramEnd"/>
      <w:r>
        <w:rPr>
          <w:lang w:val="cs-CZ"/>
        </w:rPr>
        <w:t xml:space="preserve">. </w:t>
      </w:r>
      <w:r w:rsidR="00690FDA" w:rsidRPr="00E021E9">
        <w:rPr>
          <w:lang w:val="cs-CZ"/>
        </w:rPr>
        <w:t xml:space="preserve">V případě zájmu </w:t>
      </w:r>
      <w:r>
        <w:rPr>
          <w:lang w:val="cs-CZ"/>
        </w:rPr>
        <w:t>o</w:t>
      </w:r>
      <w:r w:rsidR="00690FDA" w:rsidRPr="00E021E9">
        <w:rPr>
          <w:lang w:val="cs-CZ"/>
        </w:rPr>
        <w:t xml:space="preserve"> tréninkov</w:t>
      </w:r>
      <w:r>
        <w:rPr>
          <w:lang w:val="cs-CZ"/>
        </w:rPr>
        <w:t>é</w:t>
      </w:r>
      <w:r w:rsidR="00690FDA" w:rsidRPr="00E021E9">
        <w:rPr>
          <w:lang w:val="cs-CZ"/>
        </w:rPr>
        <w:t xml:space="preserve"> letů </w:t>
      </w:r>
      <w:r w:rsidR="00690FDA" w:rsidRPr="00094CDE">
        <w:rPr>
          <w:b/>
          <w:lang w:val="cs-CZ"/>
        </w:rPr>
        <w:t>před</w:t>
      </w:r>
      <w:r w:rsidR="00690FDA" w:rsidRPr="00E021E9">
        <w:rPr>
          <w:lang w:val="cs-CZ"/>
        </w:rPr>
        <w:t xml:space="preserve"> </w:t>
      </w:r>
      <w:proofErr w:type="gramStart"/>
      <w:r w:rsidR="0031569B">
        <w:rPr>
          <w:b/>
          <w:lang w:val="cs-CZ"/>
        </w:rPr>
        <w:t>24</w:t>
      </w:r>
      <w:r w:rsidR="00690FDA" w:rsidRPr="00094CDE">
        <w:rPr>
          <w:b/>
          <w:lang w:val="cs-CZ"/>
        </w:rPr>
        <w:t>.</w:t>
      </w:r>
      <w:r w:rsidR="001C7B9C">
        <w:rPr>
          <w:b/>
          <w:lang w:val="cs-CZ"/>
        </w:rPr>
        <w:t>4</w:t>
      </w:r>
      <w:r w:rsidR="00690FDA" w:rsidRPr="00094CDE">
        <w:rPr>
          <w:b/>
          <w:lang w:val="cs-CZ"/>
        </w:rPr>
        <w:t>.2015</w:t>
      </w:r>
      <w:proofErr w:type="gramEnd"/>
      <w:r w:rsidR="00690FDA" w:rsidRPr="00E021E9">
        <w:rPr>
          <w:lang w:val="cs-CZ"/>
        </w:rPr>
        <w:t xml:space="preserve"> kontaktujte </w:t>
      </w:r>
      <w:r w:rsidR="008D2836">
        <w:rPr>
          <w:lang w:val="cs-CZ"/>
        </w:rPr>
        <w:t>organizátora</w:t>
      </w:r>
      <w:r w:rsidR="00690FDA" w:rsidRPr="00E021E9">
        <w:rPr>
          <w:lang w:val="cs-CZ"/>
        </w:rPr>
        <w:t>.</w:t>
      </w:r>
    </w:p>
    <w:p w:rsidR="00690FDA" w:rsidRPr="00E021E9" w:rsidRDefault="00690FDA" w:rsidP="00690FDA">
      <w:pPr>
        <w:pStyle w:val="Nadpis2"/>
        <w:rPr>
          <w:lang w:val="cs-CZ"/>
        </w:rPr>
      </w:pPr>
      <w:r w:rsidRPr="00E021E9">
        <w:rPr>
          <w:lang w:val="cs-CZ"/>
        </w:rPr>
        <w:t>Program soutěže</w:t>
      </w:r>
    </w:p>
    <w:p w:rsidR="00690FDA" w:rsidRDefault="00690FDA" w:rsidP="00690FDA">
      <w:pPr>
        <w:pStyle w:val="Text"/>
        <w:rPr>
          <w:lang w:val="cs-CZ"/>
        </w:rPr>
      </w:pPr>
      <w:r w:rsidRPr="00E021E9">
        <w:rPr>
          <w:lang w:val="cs-CZ"/>
        </w:rPr>
        <w:t>Změny programu jsou vyhrazeny z organizačních důvodů nebo z důvodu nepříznivého počasí.</w:t>
      </w:r>
    </w:p>
    <w:p w:rsidR="000766D6" w:rsidRPr="004D2C00" w:rsidRDefault="000766D6" w:rsidP="000766D6">
      <w:pPr>
        <w:pStyle w:val="Text"/>
      </w:pPr>
      <w:r>
        <w:t>Competition schedule:</w:t>
      </w:r>
    </w:p>
    <w:tbl>
      <w:tblPr>
        <w:tblW w:w="6177" w:type="dxa"/>
        <w:jc w:val="center"/>
        <w:tblInd w:w="1416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/>
      </w:tblPr>
      <w:tblGrid>
        <w:gridCol w:w="874"/>
        <w:gridCol w:w="367"/>
        <w:gridCol w:w="850"/>
        <w:gridCol w:w="4086"/>
      </w:tblGrid>
      <w:tr w:rsidR="000766D6" w:rsidRPr="009E245B" w:rsidTr="00E51578">
        <w:trPr>
          <w:trHeight w:val="315"/>
          <w:jc w:val="center"/>
        </w:trPr>
        <w:tc>
          <w:tcPr>
            <w:tcW w:w="6177" w:type="dxa"/>
            <w:gridSpan w:val="4"/>
            <w:tcBorders>
              <w:left w:val="nil"/>
              <w:bottom w:val="single" w:sz="8" w:space="0" w:color="4F81BD" w:themeColor="accent1"/>
              <w:right w:val="nil"/>
            </w:tcBorders>
            <w:shd w:val="clear" w:color="auto" w:fill="auto"/>
            <w:noWrap/>
            <w:vAlign w:val="center"/>
            <w:hideMark/>
          </w:tcPr>
          <w:p w:rsidR="000766D6" w:rsidRPr="009E245B" w:rsidRDefault="0031569B" w:rsidP="001C7B9C">
            <w:pPr>
              <w:pStyle w:val="Tabulkaairportinf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24</w:t>
            </w:r>
            <w:r w:rsidR="000766D6">
              <w:rPr>
                <w:rFonts w:eastAsia="Times New Roman"/>
                <w:b/>
              </w:rPr>
              <w:t>.</w:t>
            </w:r>
            <w:r w:rsidR="001C7B9C">
              <w:rPr>
                <w:rFonts w:eastAsia="Times New Roman"/>
                <w:b/>
              </w:rPr>
              <w:t>4</w:t>
            </w:r>
            <w:r w:rsidR="000766D6">
              <w:rPr>
                <w:rFonts w:eastAsia="Times New Roman"/>
                <w:b/>
              </w:rPr>
              <w:t>.201</w:t>
            </w:r>
            <w:r w:rsidR="00B03FDB">
              <w:rPr>
                <w:rFonts w:eastAsia="Times New Roman"/>
                <w:b/>
              </w:rPr>
              <w:t>5</w:t>
            </w:r>
            <w:r w:rsidR="000766D6">
              <w:rPr>
                <w:rFonts w:eastAsia="Times New Roman"/>
                <w:b/>
              </w:rPr>
              <w:t xml:space="preserve"> </w:t>
            </w:r>
            <w:r w:rsidR="000766D6" w:rsidRPr="009E245B">
              <w:rPr>
                <w:rFonts w:eastAsia="Times New Roman"/>
                <w:b/>
              </w:rPr>
              <w:t>(</w:t>
            </w:r>
            <w:proofErr w:type="spellStart"/>
            <w:r w:rsidR="000766D6">
              <w:rPr>
                <w:rFonts w:eastAsia="Times New Roman"/>
                <w:b/>
              </w:rPr>
              <w:t>Pátek</w:t>
            </w:r>
            <w:proofErr w:type="spellEnd"/>
            <w:r w:rsidR="000766D6" w:rsidRPr="009E245B">
              <w:rPr>
                <w:rFonts w:eastAsia="Times New Roman"/>
                <w:b/>
              </w:rPr>
              <w:t>)</w:t>
            </w:r>
          </w:p>
        </w:tc>
      </w:tr>
      <w:tr w:rsidR="001C7B9C" w:rsidRPr="009E245B" w:rsidTr="00E51578">
        <w:trPr>
          <w:trHeight w:val="315"/>
          <w:jc w:val="center"/>
        </w:trPr>
        <w:tc>
          <w:tcPr>
            <w:tcW w:w="617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B9C" w:rsidRPr="009E245B" w:rsidRDefault="001C7B9C" w:rsidP="0053501F">
            <w:pPr>
              <w:pStyle w:val="Tabulkaairportinf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Tréninkové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lety</w:t>
            </w:r>
            <w:proofErr w:type="spellEnd"/>
          </w:p>
        </w:tc>
      </w:tr>
      <w:tr w:rsidR="000766D6" w:rsidRPr="009E245B" w:rsidTr="00E51578">
        <w:trPr>
          <w:trHeight w:val="315"/>
          <w:jc w:val="center"/>
        </w:trPr>
        <w:tc>
          <w:tcPr>
            <w:tcW w:w="6177" w:type="dxa"/>
            <w:gridSpan w:val="4"/>
            <w:tcBorders>
              <w:left w:val="nil"/>
              <w:bottom w:val="single" w:sz="8" w:space="0" w:color="4F81BD" w:themeColor="accent1"/>
              <w:right w:val="nil"/>
            </w:tcBorders>
            <w:shd w:val="clear" w:color="auto" w:fill="auto"/>
            <w:noWrap/>
            <w:vAlign w:val="center"/>
            <w:hideMark/>
          </w:tcPr>
          <w:p w:rsidR="000766D6" w:rsidRPr="009E245B" w:rsidRDefault="0031569B" w:rsidP="001C7B9C">
            <w:pPr>
              <w:pStyle w:val="Tabulkaairportinf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25</w:t>
            </w:r>
            <w:r w:rsidR="000766D6">
              <w:rPr>
                <w:rFonts w:eastAsia="Times New Roman"/>
                <w:b/>
              </w:rPr>
              <w:t>.</w:t>
            </w:r>
            <w:r w:rsidR="001C7B9C">
              <w:rPr>
                <w:rFonts w:eastAsia="Times New Roman"/>
                <w:b/>
              </w:rPr>
              <w:t>4</w:t>
            </w:r>
            <w:r w:rsidR="000766D6">
              <w:rPr>
                <w:rFonts w:eastAsia="Times New Roman"/>
                <w:b/>
              </w:rPr>
              <w:t>.2015</w:t>
            </w:r>
            <w:r w:rsidR="000766D6" w:rsidRPr="009E245B">
              <w:rPr>
                <w:rFonts w:eastAsia="Times New Roman"/>
                <w:b/>
              </w:rPr>
              <w:t xml:space="preserve"> (</w:t>
            </w:r>
            <w:proofErr w:type="spellStart"/>
            <w:r w:rsidR="000766D6">
              <w:rPr>
                <w:rFonts w:eastAsia="Times New Roman"/>
                <w:b/>
              </w:rPr>
              <w:t>Sobota</w:t>
            </w:r>
            <w:proofErr w:type="spellEnd"/>
            <w:r w:rsidR="000766D6">
              <w:rPr>
                <w:rFonts w:eastAsia="Times New Roman"/>
                <w:b/>
              </w:rPr>
              <w:t>)</w:t>
            </w:r>
          </w:p>
        </w:tc>
      </w:tr>
      <w:tr w:rsidR="000766D6" w:rsidRPr="009E245B" w:rsidTr="00E51578">
        <w:trPr>
          <w:trHeight w:val="315"/>
          <w:jc w:val="center"/>
        </w:trPr>
        <w:tc>
          <w:tcPr>
            <w:tcW w:w="87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6D6" w:rsidRPr="009E245B" w:rsidRDefault="001C7B9C" w:rsidP="0053501F">
            <w:pPr>
              <w:pStyle w:val="Tabulkaairportinfo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  <w:r w:rsidR="000766D6" w:rsidRPr="009E245B">
              <w:rPr>
                <w:rFonts w:eastAsia="Times New Roman"/>
              </w:rPr>
              <w:t>:00</w:t>
            </w:r>
          </w:p>
        </w:tc>
        <w:tc>
          <w:tcPr>
            <w:tcW w:w="3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6D6" w:rsidRPr="009E245B" w:rsidRDefault="000766D6" w:rsidP="0053501F">
            <w:pPr>
              <w:pStyle w:val="Tabulkaairportinfo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6D6" w:rsidRPr="009E245B" w:rsidRDefault="000766D6" w:rsidP="0053501F">
            <w:pPr>
              <w:pStyle w:val="Tabulkaairportinfo"/>
              <w:rPr>
                <w:rFonts w:eastAsia="Times New Roman"/>
              </w:rPr>
            </w:pPr>
          </w:p>
        </w:tc>
        <w:tc>
          <w:tcPr>
            <w:tcW w:w="40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6D6" w:rsidRPr="009E245B" w:rsidRDefault="000766D6" w:rsidP="0053501F">
            <w:pPr>
              <w:pStyle w:val="Tabulkaairportinfo"/>
              <w:rPr>
                <w:rFonts w:eastAsia="Times New Roman"/>
              </w:rPr>
            </w:pPr>
            <w:r w:rsidRPr="009E245B">
              <w:rPr>
                <w:rFonts w:eastAsia="Times New Roman"/>
              </w:rPr>
              <w:t>Briefing</w:t>
            </w:r>
          </w:p>
        </w:tc>
      </w:tr>
      <w:tr w:rsidR="000766D6" w:rsidRPr="009E245B" w:rsidTr="00E51578">
        <w:trPr>
          <w:trHeight w:val="315"/>
          <w:jc w:val="center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0766D6" w:rsidRPr="009E245B" w:rsidRDefault="000766D6" w:rsidP="001C7B9C">
            <w:pPr>
              <w:pStyle w:val="Tabulkaairportinfo"/>
              <w:rPr>
                <w:rFonts w:eastAsia="Times New Roman"/>
              </w:rPr>
            </w:pPr>
            <w:r w:rsidRPr="009E245B">
              <w:rPr>
                <w:rFonts w:eastAsia="Times New Roman"/>
              </w:rPr>
              <w:t>9:</w:t>
            </w:r>
            <w:r w:rsidR="001C7B9C">
              <w:rPr>
                <w:rFonts w:eastAsia="Times New Roman"/>
              </w:rPr>
              <w:t>3</w:t>
            </w:r>
            <w:r w:rsidRPr="009E245B">
              <w:rPr>
                <w:rFonts w:eastAsia="Times New Roman"/>
              </w:rPr>
              <w:t>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0766D6" w:rsidRPr="009E245B" w:rsidRDefault="000766D6" w:rsidP="0053501F">
            <w:pPr>
              <w:pStyle w:val="Tabulkaairportinfo"/>
              <w:rPr>
                <w:rFonts w:eastAsia="Times New Roman"/>
              </w:rPr>
            </w:pPr>
            <w:r w:rsidRPr="009E245B">
              <w:rPr>
                <w:rFonts w:eastAsia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0766D6" w:rsidRPr="009E245B" w:rsidRDefault="000766D6" w:rsidP="0053501F">
            <w:pPr>
              <w:pStyle w:val="Tabulkaairportinfo"/>
              <w:rPr>
                <w:rFonts w:eastAsia="Times New Roman"/>
              </w:rPr>
            </w:pPr>
            <w:r>
              <w:rPr>
                <w:rFonts w:eastAsia="Times New Roman"/>
              </w:rPr>
              <w:t>13:00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0766D6" w:rsidRPr="009E245B" w:rsidRDefault="000766D6" w:rsidP="0053501F">
            <w:pPr>
              <w:pStyle w:val="Tabulkaairportinf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Soutěžní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lety</w:t>
            </w:r>
            <w:proofErr w:type="spellEnd"/>
          </w:p>
        </w:tc>
      </w:tr>
      <w:tr w:rsidR="000766D6" w:rsidRPr="009E245B" w:rsidTr="00E51578">
        <w:trPr>
          <w:trHeight w:val="315"/>
          <w:jc w:val="center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6D6" w:rsidRPr="009E245B" w:rsidRDefault="000766D6" w:rsidP="0053501F">
            <w:pPr>
              <w:pStyle w:val="Tabulkaairportinfo"/>
              <w:rPr>
                <w:rFonts w:eastAsia="Times New Roman"/>
              </w:rPr>
            </w:pPr>
            <w:r>
              <w:rPr>
                <w:rFonts w:eastAsia="Times New Roman"/>
              </w:rPr>
              <w:t>13:00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6D6" w:rsidRPr="009E245B" w:rsidRDefault="000766D6" w:rsidP="0053501F">
            <w:pPr>
              <w:pStyle w:val="Tabulkaairportinfo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6D6" w:rsidRPr="009E245B" w:rsidRDefault="000766D6" w:rsidP="0053501F">
            <w:pPr>
              <w:pStyle w:val="Tabulkaairportinfo"/>
              <w:rPr>
                <w:rFonts w:eastAsia="Times New Roman"/>
              </w:rPr>
            </w:pPr>
            <w:r>
              <w:rPr>
                <w:rFonts w:eastAsia="Times New Roman"/>
              </w:rPr>
              <w:t>14:00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6D6" w:rsidRPr="009E245B" w:rsidRDefault="000766D6" w:rsidP="0053501F">
            <w:pPr>
              <w:pStyle w:val="Tabulkaairportinf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Polední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přestávka</w:t>
            </w:r>
            <w:proofErr w:type="spellEnd"/>
          </w:p>
        </w:tc>
      </w:tr>
      <w:tr w:rsidR="000766D6" w:rsidRPr="009E245B" w:rsidTr="00E51578">
        <w:trPr>
          <w:trHeight w:val="315"/>
          <w:jc w:val="center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0766D6" w:rsidRPr="009E245B" w:rsidRDefault="000766D6" w:rsidP="0053501F">
            <w:pPr>
              <w:pStyle w:val="Tabulkaairportinfo"/>
              <w:rPr>
                <w:rFonts w:eastAsia="Times New Roman"/>
              </w:rPr>
            </w:pPr>
            <w:r w:rsidRPr="009E245B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4</w:t>
            </w:r>
            <w:r w:rsidRPr="009E245B">
              <w:rPr>
                <w:rFonts w:eastAsia="Times New Roman"/>
              </w:rPr>
              <w:t>:00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0766D6" w:rsidRPr="009E245B" w:rsidRDefault="000766D6" w:rsidP="0053501F">
            <w:pPr>
              <w:pStyle w:val="Tabulkaairportinfo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0766D6" w:rsidRPr="009E245B" w:rsidRDefault="00276AB2" w:rsidP="0053501F">
            <w:pPr>
              <w:pStyle w:val="Tabulkaairportinf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Z</w:t>
            </w:r>
            <w:r w:rsidR="00E51578">
              <w:rPr>
                <w:rFonts w:eastAsia="Times New Roman"/>
              </w:rPr>
              <w:t>ápad</w:t>
            </w:r>
            <w:proofErr w:type="spellEnd"/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0766D6" w:rsidRPr="009E245B" w:rsidRDefault="000766D6" w:rsidP="00E51578">
            <w:pPr>
              <w:pStyle w:val="Tabulkaairportinf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Soutěžní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lety</w:t>
            </w:r>
            <w:proofErr w:type="spellEnd"/>
          </w:p>
        </w:tc>
      </w:tr>
      <w:tr w:rsidR="000766D6" w:rsidRPr="009E245B" w:rsidTr="00E51578">
        <w:trPr>
          <w:trHeight w:val="315"/>
          <w:jc w:val="center"/>
        </w:trPr>
        <w:tc>
          <w:tcPr>
            <w:tcW w:w="6177" w:type="dxa"/>
            <w:gridSpan w:val="4"/>
            <w:tcBorders>
              <w:left w:val="nil"/>
              <w:bottom w:val="single" w:sz="8" w:space="0" w:color="4F81BD" w:themeColor="accent1"/>
              <w:right w:val="nil"/>
            </w:tcBorders>
            <w:shd w:val="clear" w:color="auto" w:fill="auto"/>
            <w:noWrap/>
            <w:vAlign w:val="center"/>
            <w:hideMark/>
          </w:tcPr>
          <w:p w:rsidR="000766D6" w:rsidRPr="009E245B" w:rsidRDefault="0031569B" w:rsidP="001C7B9C">
            <w:pPr>
              <w:pStyle w:val="Tabulkaairportinf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26</w:t>
            </w:r>
            <w:r w:rsidR="000766D6">
              <w:rPr>
                <w:rFonts w:eastAsia="Times New Roman"/>
                <w:b/>
              </w:rPr>
              <w:t>.</w:t>
            </w:r>
            <w:r w:rsidR="001C7B9C">
              <w:rPr>
                <w:rFonts w:eastAsia="Times New Roman"/>
                <w:b/>
              </w:rPr>
              <w:t>4</w:t>
            </w:r>
            <w:r w:rsidR="000766D6">
              <w:rPr>
                <w:rFonts w:eastAsia="Times New Roman"/>
                <w:b/>
              </w:rPr>
              <w:t>.2015</w:t>
            </w:r>
            <w:r w:rsidR="000766D6" w:rsidRPr="009E245B">
              <w:rPr>
                <w:rFonts w:eastAsia="Times New Roman"/>
                <w:b/>
              </w:rPr>
              <w:t xml:space="preserve"> (</w:t>
            </w:r>
            <w:proofErr w:type="spellStart"/>
            <w:r w:rsidR="000766D6">
              <w:rPr>
                <w:rFonts w:eastAsia="Times New Roman"/>
                <w:b/>
              </w:rPr>
              <w:t>Neděle</w:t>
            </w:r>
            <w:proofErr w:type="spellEnd"/>
            <w:r w:rsidR="000766D6" w:rsidRPr="009E245B">
              <w:rPr>
                <w:rFonts w:eastAsia="Times New Roman"/>
                <w:b/>
              </w:rPr>
              <w:t>)</w:t>
            </w:r>
          </w:p>
        </w:tc>
      </w:tr>
      <w:tr w:rsidR="00E51578" w:rsidRPr="009E245B" w:rsidTr="00E51578">
        <w:trPr>
          <w:trHeight w:val="315"/>
          <w:jc w:val="center"/>
        </w:trPr>
        <w:tc>
          <w:tcPr>
            <w:tcW w:w="87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578" w:rsidRPr="009E245B" w:rsidRDefault="00E51578" w:rsidP="00731BB2">
            <w:pPr>
              <w:pStyle w:val="Tabulkaairportinfo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  <w:r w:rsidRPr="009E245B">
              <w:rPr>
                <w:rFonts w:eastAsia="Times New Roman"/>
              </w:rPr>
              <w:t>:00</w:t>
            </w:r>
          </w:p>
        </w:tc>
        <w:tc>
          <w:tcPr>
            <w:tcW w:w="3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578" w:rsidRPr="009E245B" w:rsidRDefault="00E51578" w:rsidP="00731BB2">
            <w:pPr>
              <w:pStyle w:val="Tabulkaairportinfo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578" w:rsidRPr="009E245B" w:rsidRDefault="00E51578" w:rsidP="00731BB2">
            <w:pPr>
              <w:pStyle w:val="Tabulkaairportinfo"/>
              <w:rPr>
                <w:rFonts w:eastAsia="Times New Roman"/>
              </w:rPr>
            </w:pPr>
          </w:p>
        </w:tc>
        <w:tc>
          <w:tcPr>
            <w:tcW w:w="40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578" w:rsidRPr="009E245B" w:rsidRDefault="00E51578" w:rsidP="00731BB2">
            <w:pPr>
              <w:pStyle w:val="Tabulkaairportinfo"/>
              <w:rPr>
                <w:rFonts w:eastAsia="Times New Roman"/>
              </w:rPr>
            </w:pPr>
            <w:r w:rsidRPr="009E245B">
              <w:rPr>
                <w:rFonts w:eastAsia="Times New Roman"/>
              </w:rPr>
              <w:t>Briefing</w:t>
            </w:r>
          </w:p>
        </w:tc>
      </w:tr>
      <w:tr w:rsidR="00E51578" w:rsidRPr="009E245B" w:rsidTr="00E51578">
        <w:trPr>
          <w:trHeight w:val="315"/>
          <w:jc w:val="center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51578" w:rsidRPr="009E245B" w:rsidRDefault="00E51578" w:rsidP="00731BB2">
            <w:pPr>
              <w:pStyle w:val="Tabulkaairportinfo"/>
              <w:rPr>
                <w:rFonts w:eastAsia="Times New Roman"/>
              </w:rPr>
            </w:pPr>
            <w:r w:rsidRPr="009E245B">
              <w:rPr>
                <w:rFonts w:eastAsia="Times New Roman"/>
              </w:rPr>
              <w:t>9:</w:t>
            </w:r>
            <w:r>
              <w:rPr>
                <w:rFonts w:eastAsia="Times New Roman"/>
              </w:rPr>
              <w:t>3</w:t>
            </w:r>
            <w:r w:rsidRPr="009E245B">
              <w:rPr>
                <w:rFonts w:eastAsia="Times New Roman"/>
              </w:rPr>
              <w:t>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51578" w:rsidRPr="009E245B" w:rsidRDefault="00E51578" w:rsidP="00731BB2">
            <w:pPr>
              <w:pStyle w:val="Tabulkaairportinfo"/>
              <w:rPr>
                <w:rFonts w:eastAsia="Times New Roman"/>
              </w:rPr>
            </w:pPr>
            <w:r w:rsidRPr="009E245B">
              <w:rPr>
                <w:rFonts w:eastAsia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51578" w:rsidRPr="009E245B" w:rsidRDefault="00E51578" w:rsidP="00731BB2">
            <w:pPr>
              <w:pStyle w:val="Tabulkaairportinfo"/>
              <w:rPr>
                <w:rFonts w:eastAsia="Times New Roman"/>
              </w:rPr>
            </w:pPr>
            <w:r>
              <w:rPr>
                <w:rFonts w:eastAsia="Times New Roman"/>
              </w:rPr>
              <w:t>13:00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51578" w:rsidRPr="009E245B" w:rsidRDefault="00E51578" w:rsidP="00731BB2">
            <w:pPr>
              <w:pStyle w:val="Tabulkaairportinf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Soutěžní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lety</w:t>
            </w:r>
            <w:proofErr w:type="spellEnd"/>
          </w:p>
        </w:tc>
      </w:tr>
      <w:tr w:rsidR="00E51578" w:rsidRPr="009E245B" w:rsidTr="00E51578">
        <w:trPr>
          <w:trHeight w:val="315"/>
          <w:jc w:val="center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51578" w:rsidRPr="009E245B" w:rsidRDefault="00E51578" w:rsidP="00731BB2">
            <w:pPr>
              <w:pStyle w:val="Tabulkaairportinfo"/>
              <w:rPr>
                <w:rFonts w:eastAsia="Times New Roman"/>
              </w:rPr>
            </w:pPr>
            <w:r w:rsidRPr="009E245B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4</w:t>
            </w:r>
            <w:r w:rsidRPr="009E245B">
              <w:rPr>
                <w:rFonts w:eastAsia="Times New Roman"/>
              </w:rPr>
              <w:t>:00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51578" w:rsidRPr="009E245B" w:rsidRDefault="00E51578" w:rsidP="00731BB2">
            <w:pPr>
              <w:pStyle w:val="Tabulkaairportinfo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51578" w:rsidRPr="009E245B" w:rsidRDefault="00E51578" w:rsidP="00731BB2">
            <w:pPr>
              <w:pStyle w:val="Tabulkaairportinfo"/>
              <w:rPr>
                <w:rFonts w:eastAsia="Times New Roman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51578" w:rsidRPr="009E245B" w:rsidRDefault="00E51578" w:rsidP="00731BB2">
            <w:pPr>
              <w:pStyle w:val="Tabulkaairportinf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Vyhlášení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výsledků</w:t>
            </w:r>
            <w:proofErr w:type="spellEnd"/>
            <w:r>
              <w:rPr>
                <w:rFonts w:eastAsia="Times New Roman"/>
              </w:rPr>
              <w:t xml:space="preserve"> a </w:t>
            </w:r>
            <w:proofErr w:type="spellStart"/>
            <w:r>
              <w:rPr>
                <w:rFonts w:eastAsia="Times New Roman"/>
              </w:rPr>
              <w:t>ukončení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soutěže</w:t>
            </w:r>
            <w:proofErr w:type="spellEnd"/>
          </w:p>
        </w:tc>
      </w:tr>
    </w:tbl>
    <w:p w:rsidR="00690FDA" w:rsidRPr="00E021E9" w:rsidRDefault="00690FDA" w:rsidP="00690FDA">
      <w:pPr>
        <w:pStyle w:val="Nadpis1"/>
        <w:rPr>
          <w:lang w:val="cs-CZ"/>
        </w:rPr>
      </w:pPr>
      <w:r w:rsidRPr="00E021E9">
        <w:rPr>
          <w:lang w:val="cs-CZ"/>
        </w:rPr>
        <w:lastRenderedPageBreak/>
        <w:t>Podmínky soutěže</w:t>
      </w:r>
    </w:p>
    <w:p w:rsidR="00690FDA" w:rsidRPr="00E021E9" w:rsidRDefault="00690FDA" w:rsidP="00690FDA">
      <w:pPr>
        <w:pStyle w:val="Nadpis2"/>
        <w:rPr>
          <w:lang w:val="cs-CZ"/>
        </w:rPr>
      </w:pPr>
      <w:r w:rsidRPr="00E021E9">
        <w:rPr>
          <w:lang w:val="cs-CZ"/>
        </w:rPr>
        <w:t>Pravidla</w:t>
      </w:r>
    </w:p>
    <w:p w:rsidR="00690FDA" w:rsidRPr="00E021E9" w:rsidRDefault="00E51578" w:rsidP="00690FDA">
      <w:pPr>
        <w:pStyle w:val="Text"/>
        <w:rPr>
          <w:lang w:val="cs-CZ"/>
        </w:rPr>
      </w:pPr>
      <w:r>
        <w:rPr>
          <w:lang w:val="cs-CZ"/>
        </w:rPr>
        <w:t>KP</w:t>
      </w:r>
      <w:r w:rsidR="00690FDA" w:rsidRPr="00E021E9">
        <w:rPr>
          <w:lang w:val="cs-CZ"/>
        </w:rPr>
        <w:t xml:space="preserve"> 2015 se </w:t>
      </w:r>
      <w:r w:rsidR="00383AD3" w:rsidRPr="00E021E9">
        <w:rPr>
          <w:lang w:val="cs-CZ"/>
        </w:rPr>
        <w:t>uskuteční</w:t>
      </w:r>
      <w:r w:rsidR="00690FDA" w:rsidRPr="00E021E9">
        <w:rPr>
          <w:lang w:val="cs-CZ"/>
        </w:rPr>
        <w:t xml:space="preserve"> na základě následujících pravidel:</w:t>
      </w:r>
    </w:p>
    <w:p w:rsidR="00690FDA" w:rsidRPr="00E021E9" w:rsidRDefault="00690FDA" w:rsidP="00690FDA">
      <w:pPr>
        <w:pStyle w:val="Odrazky"/>
        <w:rPr>
          <w:lang w:val="cs-CZ"/>
        </w:rPr>
      </w:pPr>
      <w:r w:rsidRPr="00E021E9">
        <w:rPr>
          <w:lang w:val="cs-CZ"/>
        </w:rPr>
        <w:t>Soutěžní řád AeČR</w:t>
      </w:r>
      <w:r w:rsidR="002F3C39">
        <w:rPr>
          <w:lang w:val="cs-CZ"/>
        </w:rPr>
        <w:t xml:space="preserve"> a národní pravidla pro akrobatické soutěže,</w:t>
      </w:r>
    </w:p>
    <w:p w:rsidR="00690FDA" w:rsidRPr="00E021E9" w:rsidRDefault="00690FDA" w:rsidP="00690FDA">
      <w:pPr>
        <w:pStyle w:val="Odrazky"/>
        <w:rPr>
          <w:lang w:val="cs-CZ"/>
        </w:rPr>
      </w:pPr>
      <w:r w:rsidRPr="00E021E9">
        <w:rPr>
          <w:lang w:val="cs-CZ"/>
        </w:rPr>
        <w:t xml:space="preserve">FAI </w:t>
      </w:r>
      <w:proofErr w:type="spellStart"/>
      <w:r w:rsidRPr="00E021E9">
        <w:rPr>
          <w:lang w:val="cs-CZ"/>
        </w:rPr>
        <w:t>Sporting</w:t>
      </w:r>
      <w:proofErr w:type="spellEnd"/>
      <w:r w:rsidRPr="00E021E9">
        <w:rPr>
          <w:lang w:val="cs-CZ"/>
        </w:rPr>
        <w:t xml:space="preserve"> </w:t>
      </w:r>
      <w:proofErr w:type="spellStart"/>
      <w:r w:rsidRPr="00E021E9">
        <w:rPr>
          <w:lang w:val="cs-CZ"/>
        </w:rPr>
        <w:t>Code</w:t>
      </w:r>
      <w:proofErr w:type="spellEnd"/>
      <w:r w:rsidRPr="00E021E9">
        <w:rPr>
          <w:lang w:val="cs-CZ"/>
        </w:rPr>
        <w:t xml:space="preserve"> – </w:t>
      </w:r>
      <w:proofErr w:type="spellStart"/>
      <w:r w:rsidRPr="00E021E9">
        <w:rPr>
          <w:lang w:val="cs-CZ"/>
        </w:rPr>
        <w:t>General</w:t>
      </w:r>
      <w:proofErr w:type="spellEnd"/>
      <w:r w:rsidRPr="00E021E9">
        <w:rPr>
          <w:lang w:val="cs-CZ"/>
        </w:rPr>
        <w:t xml:space="preserve"> </w:t>
      </w:r>
      <w:proofErr w:type="spellStart"/>
      <w:r w:rsidRPr="00E021E9">
        <w:rPr>
          <w:lang w:val="cs-CZ"/>
        </w:rPr>
        <w:t>Section</w:t>
      </w:r>
      <w:proofErr w:type="spellEnd"/>
      <w:r w:rsidRPr="00E021E9">
        <w:rPr>
          <w:lang w:val="cs-CZ"/>
        </w:rPr>
        <w:t>,</w:t>
      </w:r>
    </w:p>
    <w:p w:rsidR="00690FDA" w:rsidRPr="00E021E9" w:rsidRDefault="00690FDA" w:rsidP="00690FDA">
      <w:pPr>
        <w:pStyle w:val="Odrazky"/>
        <w:rPr>
          <w:lang w:val="cs-CZ"/>
        </w:rPr>
      </w:pPr>
      <w:r w:rsidRPr="00E021E9">
        <w:rPr>
          <w:lang w:val="cs-CZ"/>
        </w:rPr>
        <w:t xml:space="preserve">FAI </w:t>
      </w:r>
      <w:proofErr w:type="spellStart"/>
      <w:r w:rsidRPr="00E021E9">
        <w:rPr>
          <w:lang w:val="cs-CZ"/>
        </w:rPr>
        <w:t>Sporting</w:t>
      </w:r>
      <w:proofErr w:type="spellEnd"/>
      <w:r w:rsidRPr="00E021E9">
        <w:rPr>
          <w:lang w:val="cs-CZ"/>
        </w:rPr>
        <w:t xml:space="preserve"> </w:t>
      </w:r>
      <w:proofErr w:type="spellStart"/>
      <w:r w:rsidRPr="00E021E9">
        <w:rPr>
          <w:lang w:val="cs-CZ"/>
        </w:rPr>
        <w:t>Code</w:t>
      </w:r>
      <w:proofErr w:type="spellEnd"/>
      <w:r w:rsidRPr="00E021E9">
        <w:rPr>
          <w:lang w:val="cs-CZ"/>
        </w:rPr>
        <w:t xml:space="preserve"> – </w:t>
      </w:r>
      <w:proofErr w:type="spellStart"/>
      <w:r w:rsidRPr="00E021E9">
        <w:rPr>
          <w:lang w:val="cs-CZ"/>
        </w:rPr>
        <w:t>Section</w:t>
      </w:r>
      <w:proofErr w:type="spellEnd"/>
      <w:r w:rsidRPr="00E021E9">
        <w:rPr>
          <w:lang w:val="cs-CZ"/>
        </w:rPr>
        <w:t xml:space="preserve"> 6 Part </w:t>
      </w:r>
      <w:r w:rsidR="00BF3B61">
        <w:rPr>
          <w:lang w:val="cs-CZ"/>
        </w:rPr>
        <w:t>2</w:t>
      </w:r>
      <w:r w:rsidRPr="00E021E9">
        <w:rPr>
          <w:lang w:val="cs-CZ"/>
        </w:rPr>
        <w:t>,</w:t>
      </w:r>
    </w:p>
    <w:p w:rsidR="00690FDA" w:rsidRPr="00E021E9" w:rsidRDefault="00690FDA" w:rsidP="00690FDA">
      <w:pPr>
        <w:pStyle w:val="Odrazky"/>
        <w:rPr>
          <w:lang w:val="cs-CZ"/>
        </w:rPr>
      </w:pPr>
      <w:r w:rsidRPr="00E021E9">
        <w:rPr>
          <w:lang w:val="cs-CZ"/>
        </w:rPr>
        <w:t>Letecké předpisy platné na území ČR/EU.,</w:t>
      </w:r>
    </w:p>
    <w:p w:rsidR="00690FDA" w:rsidRPr="00E021E9" w:rsidRDefault="00690FDA" w:rsidP="00690FDA">
      <w:pPr>
        <w:pStyle w:val="Odrazky"/>
        <w:rPr>
          <w:lang w:val="cs-CZ"/>
        </w:rPr>
      </w:pPr>
      <w:r w:rsidRPr="00E021E9">
        <w:rPr>
          <w:lang w:val="cs-CZ"/>
        </w:rPr>
        <w:t>Místní předpisy pro letecký provoz.</w:t>
      </w:r>
    </w:p>
    <w:p w:rsidR="00690FDA" w:rsidRDefault="00E51578" w:rsidP="00690FDA">
      <w:pPr>
        <w:pStyle w:val="Text"/>
        <w:rPr>
          <w:lang w:val="cs-CZ"/>
        </w:rPr>
      </w:pPr>
      <w:r>
        <w:rPr>
          <w:lang w:val="cs-CZ"/>
        </w:rPr>
        <w:t>KP</w:t>
      </w:r>
      <w:r w:rsidR="00BF3B61">
        <w:rPr>
          <w:lang w:val="cs-CZ"/>
        </w:rPr>
        <w:t xml:space="preserve"> </w:t>
      </w:r>
      <w:r w:rsidR="00690FDA" w:rsidRPr="00E021E9">
        <w:rPr>
          <w:lang w:val="cs-CZ"/>
        </w:rPr>
        <w:t>2015 se bude konat v</w:t>
      </w:r>
      <w:r w:rsidR="00BF3B61">
        <w:rPr>
          <w:lang w:val="cs-CZ"/>
        </w:rPr>
        <w:t> </w:t>
      </w:r>
      <w:r w:rsidR="00690FDA" w:rsidRPr="00E021E9">
        <w:rPr>
          <w:lang w:val="cs-CZ"/>
        </w:rPr>
        <w:t>kategoriích</w:t>
      </w:r>
      <w:r w:rsidR="00BF3B61">
        <w:rPr>
          <w:lang w:val="cs-CZ"/>
        </w:rPr>
        <w:t xml:space="preserve"> </w:t>
      </w:r>
      <w:r>
        <w:rPr>
          <w:lang w:val="cs-CZ"/>
        </w:rPr>
        <w:t>BAG</w:t>
      </w:r>
      <w:r w:rsidR="00BF3B61">
        <w:rPr>
          <w:lang w:val="cs-CZ"/>
        </w:rPr>
        <w:t xml:space="preserve"> (</w:t>
      </w:r>
      <w:r>
        <w:rPr>
          <w:lang w:val="cs-CZ"/>
        </w:rPr>
        <w:t xml:space="preserve">Basic </w:t>
      </w:r>
      <w:proofErr w:type="spellStart"/>
      <w:r>
        <w:rPr>
          <w:lang w:val="cs-CZ"/>
        </w:rPr>
        <w:t>Glider</w:t>
      </w:r>
      <w:proofErr w:type="spellEnd"/>
      <w:r w:rsidR="00BF3B61">
        <w:rPr>
          <w:lang w:val="cs-CZ"/>
        </w:rPr>
        <w:t>)</w:t>
      </w:r>
      <w:r w:rsidR="00690FDA" w:rsidRPr="00E021E9">
        <w:rPr>
          <w:lang w:val="cs-CZ"/>
        </w:rPr>
        <w:t xml:space="preserve">, </w:t>
      </w:r>
      <w:r>
        <w:rPr>
          <w:lang w:val="cs-CZ"/>
        </w:rPr>
        <w:t>SPG</w:t>
      </w:r>
      <w:r w:rsidR="00BF3B61">
        <w:rPr>
          <w:lang w:val="cs-CZ"/>
        </w:rPr>
        <w:t xml:space="preserve"> (</w:t>
      </w:r>
      <w:proofErr w:type="spellStart"/>
      <w:r>
        <w:rPr>
          <w:lang w:val="cs-CZ"/>
        </w:rPr>
        <w:t>Sportsman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Glider</w:t>
      </w:r>
      <w:proofErr w:type="spellEnd"/>
      <w:r w:rsidR="00BF3B61">
        <w:rPr>
          <w:lang w:val="cs-CZ"/>
        </w:rPr>
        <w:t xml:space="preserve">) a </w:t>
      </w:r>
      <w:r>
        <w:rPr>
          <w:lang w:val="cs-CZ"/>
        </w:rPr>
        <w:t>ING</w:t>
      </w:r>
      <w:r w:rsidR="00BF3B61">
        <w:rPr>
          <w:lang w:val="cs-CZ"/>
        </w:rPr>
        <w:t xml:space="preserve"> (</w:t>
      </w:r>
      <w:proofErr w:type="spellStart"/>
      <w:r>
        <w:rPr>
          <w:lang w:val="cs-CZ"/>
        </w:rPr>
        <w:t>Intermediate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Glider</w:t>
      </w:r>
      <w:proofErr w:type="spellEnd"/>
      <w:r w:rsidR="00BF3B61">
        <w:rPr>
          <w:lang w:val="cs-CZ"/>
        </w:rPr>
        <w:t>)</w:t>
      </w:r>
      <w:r w:rsidR="00690FDA" w:rsidRPr="00E021E9">
        <w:rPr>
          <w:lang w:val="cs-CZ"/>
        </w:rPr>
        <w:t>.</w:t>
      </w:r>
    </w:p>
    <w:p w:rsidR="00690FDA" w:rsidRPr="00E021E9" w:rsidRDefault="00690FDA" w:rsidP="00690FDA">
      <w:pPr>
        <w:pStyle w:val="Text"/>
        <w:rPr>
          <w:lang w:val="cs-CZ"/>
        </w:rPr>
      </w:pPr>
      <w:r w:rsidRPr="00E021E9">
        <w:rPr>
          <w:lang w:val="cs-CZ"/>
        </w:rPr>
        <w:t xml:space="preserve">Na provádění a hodnocení akrobatických letů jsou aplikována národní pravidla, Soutěžní řád AeČR a odpovídající letecké předpisy v případech které se </w:t>
      </w:r>
      <w:proofErr w:type="gramStart"/>
      <w:r w:rsidRPr="00E021E9">
        <w:rPr>
          <w:lang w:val="cs-CZ"/>
        </w:rPr>
        <w:t>liší</w:t>
      </w:r>
      <w:proofErr w:type="gramEnd"/>
      <w:r w:rsidRPr="00E021E9">
        <w:rPr>
          <w:lang w:val="cs-CZ"/>
        </w:rPr>
        <w:t xml:space="preserve"> od pravidel uvedených v FAI </w:t>
      </w:r>
      <w:proofErr w:type="spellStart"/>
      <w:r w:rsidRPr="00E021E9">
        <w:rPr>
          <w:lang w:val="cs-CZ"/>
        </w:rPr>
        <w:t>Sporting</w:t>
      </w:r>
      <w:proofErr w:type="spellEnd"/>
      <w:r w:rsidRPr="00E021E9">
        <w:rPr>
          <w:lang w:val="cs-CZ"/>
        </w:rPr>
        <w:t xml:space="preserve"> </w:t>
      </w:r>
      <w:proofErr w:type="spellStart"/>
      <w:proofErr w:type="gramStart"/>
      <w:r w:rsidRPr="00E021E9">
        <w:rPr>
          <w:lang w:val="cs-CZ"/>
        </w:rPr>
        <w:t>Code</w:t>
      </w:r>
      <w:proofErr w:type="spellEnd"/>
      <w:proofErr w:type="gramEnd"/>
      <w:r w:rsidRPr="00E021E9">
        <w:rPr>
          <w:lang w:val="cs-CZ"/>
        </w:rPr>
        <w:t>.</w:t>
      </w:r>
    </w:p>
    <w:p w:rsidR="00690FDA" w:rsidRPr="00E021E9" w:rsidRDefault="00690FDA" w:rsidP="00690FDA">
      <w:pPr>
        <w:pStyle w:val="Text"/>
        <w:rPr>
          <w:lang w:val="cs-CZ"/>
        </w:rPr>
      </w:pPr>
      <w:r w:rsidRPr="00E021E9">
        <w:rPr>
          <w:lang w:val="cs-CZ"/>
        </w:rPr>
        <w:t xml:space="preserve">Výsledky </w:t>
      </w:r>
      <w:r w:rsidR="00E51578">
        <w:rPr>
          <w:lang w:val="cs-CZ"/>
        </w:rPr>
        <w:t>KP</w:t>
      </w:r>
      <w:r w:rsidR="00BF3B61">
        <w:rPr>
          <w:lang w:val="cs-CZ"/>
        </w:rPr>
        <w:t xml:space="preserve"> 2015</w:t>
      </w:r>
      <w:r w:rsidR="004F0DD7">
        <w:rPr>
          <w:lang w:val="cs-CZ"/>
        </w:rPr>
        <w:t xml:space="preserve"> </w:t>
      </w:r>
      <w:r w:rsidRPr="00E021E9">
        <w:rPr>
          <w:lang w:val="cs-CZ"/>
        </w:rPr>
        <w:t>budou vyhlášeny pod pod</w:t>
      </w:r>
      <w:r w:rsidR="00276AB2">
        <w:rPr>
          <w:lang w:val="cs-CZ"/>
        </w:rPr>
        <w:t>mínkou, že v dané kategorii bude odlétána</w:t>
      </w:r>
      <w:r w:rsidRPr="00E021E9">
        <w:rPr>
          <w:lang w:val="cs-CZ"/>
        </w:rPr>
        <w:t xml:space="preserve"> minimálně </w:t>
      </w:r>
      <w:r w:rsidR="00276AB2">
        <w:rPr>
          <w:lang w:val="cs-CZ"/>
        </w:rPr>
        <w:t>jedna</w:t>
      </w:r>
      <w:r w:rsidRPr="00E021E9">
        <w:rPr>
          <w:lang w:val="cs-CZ"/>
        </w:rPr>
        <w:t xml:space="preserve"> disciplín</w:t>
      </w:r>
      <w:r w:rsidR="00276AB2">
        <w:rPr>
          <w:lang w:val="cs-CZ"/>
        </w:rPr>
        <w:t>a</w:t>
      </w:r>
      <w:r w:rsidR="004F0DD7">
        <w:rPr>
          <w:lang w:val="cs-CZ"/>
        </w:rPr>
        <w:t xml:space="preserve"> a </w:t>
      </w:r>
      <w:r w:rsidRPr="00E021E9">
        <w:rPr>
          <w:lang w:val="cs-CZ"/>
        </w:rPr>
        <w:t>při účasti nejméně tří závodníků v kategori</w:t>
      </w:r>
      <w:r w:rsidR="004F0DD7">
        <w:rPr>
          <w:lang w:val="cs-CZ"/>
        </w:rPr>
        <w:t>i</w:t>
      </w:r>
      <w:r w:rsidRPr="00E021E9">
        <w:rPr>
          <w:lang w:val="cs-CZ"/>
        </w:rPr>
        <w:t xml:space="preserve">. </w:t>
      </w:r>
    </w:p>
    <w:p w:rsidR="00690FDA" w:rsidRPr="00E021E9" w:rsidRDefault="00690FDA" w:rsidP="00690FDA">
      <w:pPr>
        <w:pStyle w:val="Text"/>
        <w:rPr>
          <w:lang w:val="cs-CZ"/>
        </w:rPr>
      </w:pPr>
      <w:r w:rsidRPr="00E021E9">
        <w:rPr>
          <w:lang w:val="cs-CZ"/>
        </w:rPr>
        <w:t xml:space="preserve">Protest musí být podán písemně předsedovy Jury spolu s poplatkem </w:t>
      </w:r>
      <w:r w:rsidR="00A42D93">
        <w:rPr>
          <w:lang w:val="cs-CZ"/>
        </w:rPr>
        <w:t>1000 CZK</w:t>
      </w:r>
      <w:r w:rsidRPr="00E021E9">
        <w:rPr>
          <w:lang w:val="cs-CZ"/>
        </w:rPr>
        <w:t>.</w:t>
      </w:r>
    </w:p>
    <w:p w:rsidR="00690FDA" w:rsidRPr="00E021E9" w:rsidRDefault="00690FDA" w:rsidP="00690FDA">
      <w:pPr>
        <w:pStyle w:val="Text"/>
        <w:rPr>
          <w:lang w:val="cs-CZ"/>
        </w:rPr>
      </w:pPr>
      <w:r w:rsidRPr="00E021E9">
        <w:rPr>
          <w:lang w:val="cs-CZ"/>
        </w:rPr>
        <w:t>V</w:t>
      </w:r>
      <w:r w:rsidR="00E51578">
        <w:rPr>
          <w:lang w:val="cs-CZ"/>
        </w:rPr>
        <w:t>e všech kategoriích</w:t>
      </w:r>
      <w:r w:rsidR="004F0DD7">
        <w:rPr>
          <w:lang w:val="cs-CZ"/>
        </w:rPr>
        <w:t xml:space="preserve"> se budou létat programy</w:t>
      </w:r>
      <w:r w:rsidRPr="00E021E9">
        <w:rPr>
          <w:lang w:val="cs-CZ"/>
        </w:rPr>
        <w:t>: povinná</w:t>
      </w:r>
      <w:r w:rsidR="00BF3B61">
        <w:rPr>
          <w:lang w:val="cs-CZ"/>
        </w:rPr>
        <w:t xml:space="preserve"> 1</w:t>
      </w:r>
      <w:r w:rsidRPr="00E021E9">
        <w:rPr>
          <w:lang w:val="cs-CZ"/>
        </w:rPr>
        <w:t>,</w:t>
      </w:r>
      <w:r w:rsidR="00BF3B61">
        <w:rPr>
          <w:lang w:val="cs-CZ"/>
        </w:rPr>
        <w:t xml:space="preserve"> povinná 2</w:t>
      </w:r>
      <w:r w:rsidRPr="00E021E9">
        <w:rPr>
          <w:lang w:val="cs-CZ"/>
        </w:rPr>
        <w:t xml:space="preserve"> a tajn</w:t>
      </w:r>
      <w:r w:rsidR="00BF3B61">
        <w:rPr>
          <w:lang w:val="cs-CZ"/>
        </w:rPr>
        <w:t>é</w:t>
      </w:r>
      <w:r w:rsidR="00E51578">
        <w:rPr>
          <w:lang w:val="cs-CZ"/>
        </w:rPr>
        <w:t xml:space="preserve"> v tomto pořadí.</w:t>
      </w:r>
    </w:p>
    <w:p w:rsidR="00690FDA" w:rsidRPr="00E021E9" w:rsidRDefault="00BF3B61" w:rsidP="00690FDA">
      <w:pPr>
        <w:pStyle w:val="Text"/>
        <w:rPr>
          <w:lang w:val="cs-CZ"/>
        </w:rPr>
      </w:pPr>
      <w:r>
        <w:rPr>
          <w:lang w:val="cs-CZ"/>
        </w:rPr>
        <w:t xml:space="preserve">Vítězem </w:t>
      </w:r>
      <w:r w:rsidR="00E51578">
        <w:rPr>
          <w:lang w:val="cs-CZ"/>
        </w:rPr>
        <w:t>KP 2015</w:t>
      </w:r>
      <w:r w:rsidR="004F0DD7">
        <w:rPr>
          <w:lang w:val="cs-CZ"/>
        </w:rPr>
        <w:t xml:space="preserve"> se stane soutěžící s nejvyšším počte</w:t>
      </w:r>
      <w:r>
        <w:rPr>
          <w:lang w:val="cs-CZ"/>
        </w:rPr>
        <w:t xml:space="preserve">m celkově získaných bodů v dané </w:t>
      </w:r>
      <w:r w:rsidR="00E51578">
        <w:rPr>
          <w:lang w:val="cs-CZ"/>
        </w:rPr>
        <w:t>kategorii</w:t>
      </w:r>
      <w:r w:rsidR="004F0DD7">
        <w:rPr>
          <w:lang w:val="cs-CZ"/>
        </w:rPr>
        <w:t>.</w:t>
      </w:r>
    </w:p>
    <w:p w:rsidR="00690FDA" w:rsidRPr="00E021E9" w:rsidRDefault="00690FDA" w:rsidP="00690FDA">
      <w:pPr>
        <w:pStyle w:val="Nadpis2"/>
        <w:rPr>
          <w:lang w:val="cs-CZ"/>
        </w:rPr>
      </w:pPr>
      <w:r w:rsidRPr="00E021E9">
        <w:rPr>
          <w:lang w:val="cs-CZ"/>
        </w:rPr>
        <w:t>Podmínky soutěžních letů</w:t>
      </w:r>
    </w:p>
    <w:p w:rsidR="00690FDA" w:rsidRPr="00E021E9" w:rsidRDefault="00690FDA" w:rsidP="00690FDA">
      <w:pPr>
        <w:pStyle w:val="Text"/>
        <w:rPr>
          <w:lang w:val="cs-CZ"/>
        </w:rPr>
      </w:pPr>
      <w:r w:rsidRPr="00E021E9">
        <w:rPr>
          <w:lang w:val="cs-CZ"/>
        </w:rPr>
        <w:t>Meteorologické podmínky</w:t>
      </w:r>
    </w:p>
    <w:p w:rsidR="00690FDA" w:rsidRPr="00E021E9" w:rsidRDefault="00690FDA" w:rsidP="00690FDA">
      <w:pPr>
        <w:pStyle w:val="Odrazky"/>
        <w:rPr>
          <w:lang w:val="cs-CZ"/>
        </w:rPr>
      </w:pPr>
      <w:r w:rsidRPr="00E021E9">
        <w:rPr>
          <w:lang w:val="cs-CZ"/>
        </w:rPr>
        <w:t xml:space="preserve">horizontální viditelnost při zemi minimálně </w:t>
      </w:r>
      <w:smartTag w:uri="urn:schemas-microsoft-com:office:smarttags" w:element="metricconverter">
        <w:smartTagPr>
          <w:attr w:name="ProductID" w:val="5 km"/>
        </w:smartTagPr>
        <w:r w:rsidRPr="00E021E9">
          <w:rPr>
            <w:lang w:val="cs-CZ"/>
          </w:rPr>
          <w:t>5 km</w:t>
        </w:r>
      </w:smartTag>
    </w:p>
    <w:p w:rsidR="00690FDA" w:rsidRPr="00E021E9" w:rsidRDefault="00690FDA" w:rsidP="00690FDA">
      <w:pPr>
        <w:pStyle w:val="Odrazky"/>
        <w:rPr>
          <w:lang w:val="cs-CZ"/>
        </w:rPr>
      </w:pPr>
      <w:r w:rsidRPr="00E021E9">
        <w:rPr>
          <w:lang w:val="cs-CZ"/>
        </w:rPr>
        <w:t xml:space="preserve">výška spodní základny oblačnosti minimálně </w:t>
      </w:r>
      <w:smartTag w:uri="urn:schemas-microsoft-com:office:smarttags" w:element="metricconverter">
        <w:smartTagPr>
          <w:attr w:name="ProductID" w:val="50 metrů"/>
        </w:smartTagPr>
        <w:r w:rsidRPr="00E021E9">
          <w:rPr>
            <w:lang w:val="cs-CZ"/>
          </w:rPr>
          <w:t>50 metrů</w:t>
        </w:r>
      </w:smartTag>
      <w:r w:rsidRPr="00E021E9">
        <w:rPr>
          <w:lang w:val="cs-CZ"/>
        </w:rPr>
        <w:t xml:space="preserve"> nad maximální výškou stanovenou pro soutěžní lety</w:t>
      </w:r>
    </w:p>
    <w:p w:rsidR="00690FDA" w:rsidRPr="00E021E9" w:rsidRDefault="00690FDA" w:rsidP="00690FDA">
      <w:pPr>
        <w:pStyle w:val="Odrazky"/>
        <w:rPr>
          <w:lang w:val="cs-CZ"/>
        </w:rPr>
      </w:pPr>
      <w:r w:rsidRPr="00E021E9">
        <w:rPr>
          <w:lang w:val="cs-CZ"/>
        </w:rPr>
        <w:t>síla větru měřená na zemi max. 10 m/s</w:t>
      </w:r>
    </w:p>
    <w:p w:rsidR="00690FDA" w:rsidRPr="00E021E9" w:rsidRDefault="00690FDA" w:rsidP="00690FDA">
      <w:pPr>
        <w:pStyle w:val="Text"/>
        <w:rPr>
          <w:lang w:val="cs-CZ"/>
        </w:rPr>
      </w:pPr>
      <w:r w:rsidRPr="00E021E9">
        <w:rPr>
          <w:lang w:val="cs-CZ"/>
        </w:rPr>
        <w:t>Výškové hranice jsou stanoveny pro jednotlivé soutěžní kategorie. Jejich dodržování je posuzováno rozhodčími vizuálně. Organizátor soutěže zajistí, aby každý den před zahájením soutěžních letů proletěl pilot, který se nezúčastní soutěže</w:t>
      </w:r>
      <w:r w:rsidR="00E51578">
        <w:rPr>
          <w:lang w:val="cs-CZ"/>
        </w:rPr>
        <w:t>,</w:t>
      </w:r>
      <w:r w:rsidRPr="00E021E9">
        <w:rPr>
          <w:lang w:val="cs-CZ"/>
        </w:rPr>
        <w:t xml:space="preserve"> po hranicích prostoru </w:t>
      </w:r>
      <w:r w:rsidR="00276AB2">
        <w:rPr>
          <w:lang w:val="cs-CZ"/>
        </w:rPr>
        <w:t xml:space="preserve">a </w:t>
      </w:r>
      <w:r w:rsidRPr="00E021E9">
        <w:rPr>
          <w:lang w:val="cs-CZ"/>
        </w:rPr>
        <w:t>nad hlavní osou předvádění v minimální výšce, která je pro soutěžní lety stanovena.</w:t>
      </w:r>
    </w:p>
    <w:p w:rsidR="00690FDA" w:rsidRPr="00E021E9" w:rsidRDefault="00BF3B61" w:rsidP="00690FDA">
      <w:pPr>
        <w:pStyle w:val="Text"/>
        <w:rPr>
          <w:lang w:val="cs-CZ"/>
        </w:rPr>
      </w:pPr>
      <w:r>
        <w:rPr>
          <w:lang w:val="cs-CZ"/>
        </w:rPr>
        <w:t xml:space="preserve">Pro kategorii </w:t>
      </w:r>
      <w:r w:rsidR="00E51578">
        <w:rPr>
          <w:lang w:val="cs-CZ"/>
        </w:rPr>
        <w:t>BAG</w:t>
      </w:r>
      <w:r>
        <w:rPr>
          <w:lang w:val="cs-CZ"/>
        </w:rPr>
        <w:t xml:space="preserve"> (</w:t>
      </w:r>
      <w:r w:rsidR="00E51578">
        <w:rPr>
          <w:lang w:val="cs-CZ"/>
        </w:rPr>
        <w:t xml:space="preserve">Basic </w:t>
      </w:r>
      <w:proofErr w:type="spellStart"/>
      <w:r w:rsidR="00E51578">
        <w:rPr>
          <w:lang w:val="cs-CZ"/>
        </w:rPr>
        <w:t>Glider</w:t>
      </w:r>
      <w:proofErr w:type="spellEnd"/>
      <w:r>
        <w:rPr>
          <w:lang w:val="cs-CZ"/>
        </w:rPr>
        <w:t xml:space="preserve">) </w:t>
      </w:r>
      <w:r w:rsidR="00690FDA" w:rsidRPr="00E021E9">
        <w:rPr>
          <w:lang w:val="cs-CZ"/>
        </w:rPr>
        <w:t>je stanoven horní výškový limit 1 </w:t>
      </w:r>
      <w:r w:rsidR="00E51578">
        <w:rPr>
          <w:lang w:val="cs-CZ"/>
        </w:rPr>
        <w:t>0</w:t>
      </w:r>
      <w:r w:rsidR="00690FDA" w:rsidRPr="00E021E9">
        <w:rPr>
          <w:lang w:val="cs-CZ"/>
        </w:rPr>
        <w:t xml:space="preserve">00m AGL a spodní výškový limit </w:t>
      </w:r>
      <w:r w:rsidR="00E51578">
        <w:rPr>
          <w:lang w:val="cs-CZ"/>
        </w:rPr>
        <w:t>400</w:t>
      </w:r>
      <w:r w:rsidR="00690FDA" w:rsidRPr="00E021E9">
        <w:rPr>
          <w:lang w:val="cs-CZ"/>
        </w:rPr>
        <w:t> m AGL.</w:t>
      </w:r>
    </w:p>
    <w:p w:rsidR="00690FDA" w:rsidRPr="00E021E9" w:rsidRDefault="00690FDA" w:rsidP="00690FDA">
      <w:pPr>
        <w:pStyle w:val="Text"/>
        <w:rPr>
          <w:lang w:val="cs-CZ"/>
        </w:rPr>
      </w:pPr>
      <w:r w:rsidRPr="00E021E9">
        <w:rPr>
          <w:lang w:val="cs-CZ"/>
        </w:rPr>
        <w:t xml:space="preserve">Pro kategorii </w:t>
      </w:r>
      <w:r w:rsidR="00E51578">
        <w:rPr>
          <w:lang w:val="cs-CZ"/>
        </w:rPr>
        <w:t>SPG (</w:t>
      </w:r>
      <w:proofErr w:type="spellStart"/>
      <w:r w:rsidR="00E51578">
        <w:rPr>
          <w:lang w:val="cs-CZ"/>
        </w:rPr>
        <w:t>Sportsman</w:t>
      </w:r>
      <w:proofErr w:type="spellEnd"/>
      <w:r w:rsidR="00E51578">
        <w:rPr>
          <w:lang w:val="cs-CZ"/>
        </w:rPr>
        <w:t xml:space="preserve"> </w:t>
      </w:r>
      <w:proofErr w:type="spellStart"/>
      <w:r w:rsidR="00E51578">
        <w:rPr>
          <w:lang w:val="cs-CZ"/>
        </w:rPr>
        <w:t>Glider</w:t>
      </w:r>
      <w:proofErr w:type="spellEnd"/>
      <w:r w:rsidR="00E51578">
        <w:rPr>
          <w:lang w:val="cs-CZ"/>
        </w:rPr>
        <w:t>) a ING</w:t>
      </w:r>
      <w:r w:rsidR="00BF3B61">
        <w:rPr>
          <w:lang w:val="cs-CZ"/>
        </w:rPr>
        <w:t xml:space="preserve"> (</w:t>
      </w:r>
      <w:proofErr w:type="spellStart"/>
      <w:r w:rsidR="00E51578">
        <w:rPr>
          <w:lang w:val="cs-CZ"/>
        </w:rPr>
        <w:t>Intermediate</w:t>
      </w:r>
      <w:proofErr w:type="spellEnd"/>
      <w:r w:rsidR="00E51578">
        <w:rPr>
          <w:lang w:val="cs-CZ"/>
        </w:rPr>
        <w:t xml:space="preserve"> </w:t>
      </w:r>
      <w:proofErr w:type="spellStart"/>
      <w:r w:rsidR="00E51578">
        <w:rPr>
          <w:lang w:val="cs-CZ"/>
        </w:rPr>
        <w:t>Glider</w:t>
      </w:r>
      <w:proofErr w:type="spellEnd"/>
      <w:r w:rsidR="00BF3B61">
        <w:rPr>
          <w:lang w:val="cs-CZ"/>
        </w:rPr>
        <w:t>)</w:t>
      </w:r>
      <w:r w:rsidRPr="00E021E9">
        <w:rPr>
          <w:lang w:val="cs-CZ"/>
        </w:rPr>
        <w:t xml:space="preserve"> je stanoven horní výškový limit 1 </w:t>
      </w:r>
      <w:r w:rsidR="00BF3B61">
        <w:rPr>
          <w:lang w:val="cs-CZ"/>
        </w:rPr>
        <w:t>3</w:t>
      </w:r>
      <w:r w:rsidRPr="00E021E9">
        <w:rPr>
          <w:lang w:val="cs-CZ"/>
        </w:rPr>
        <w:t xml:space="preserve">00m AGL a spodní výškový limit </w:t>
      </w:r>
      <w:r w:rsidR="00BF3B61">
        <w:rPr>
          <w:lang w:val="cs-CZ"/>
        </w:rPr>
        <w:t>3</w:t>
      </w:r>
      <w:r w:rsidRPr="00E021E9">
        <w:rPr>
          <w:lang w:val="cs-CZ"/>
        </w:rPr>
        <w:t>00 m AGL.</w:t>
      </w:r>
    </w:p>
    <w:p w:rsidR="00690FDA" w:rsidRPr="00E021E9" w:rsidRDefault="00690FDA" w:rsidP="00690FDA">
      <w:pPr>
        <w:pStyle w:val="Text"/>
        <w:rPr>
          <w:lang w:val="cs-CZ"/>
        </w:rPr>
      </w:pPr>
      <w:r w:rsidRPr="00E021E9">
        <w:rPr>
          <w:lang w:val="cs-CZ"/>
        </w:rPr>
        <w:t xml:space="preserve">V případě nepříznivého počasí, kdy výška základny mraků brání provedené soutěžních letů ve stanovených výškových hranicích, může hlavní rozhodčí </w:t>
      </w:r>
      <w:r w:rsidR="00CB38E3">
        <w:rPr>
          <w:lang w:val="cs-CZ"/>
        </w:rPr>
        <w:t xml:space="preserve">po dohodě </w:t>
      </w:r>
      <w:r w:rsidR="00CB38E3">
        <w:rPr>
          <w:lang w:val="cs-CZ"/>
        </w:rPr>
        <w:lastRenderedPageBreak/>
        <w:t xml:space="preserve">s organizátorem a Jury </w:t>
      </w:r>
      <w:r w:rsidR="00CB38E3" w:rsidRPr="00E021E9">
        <w:rPr>
          <w:lang w:val="cs-CZ"/>
        </w:rPr>
        <w:t>rozhodnout</w:t>
      </w:r>
      <w:r w:rsidRPr="00E021E9">
        <w:rPr>
          <w:lang w:val="cs-CZ"/>
        </w:rPr>
        <w:t xml:space="preserve"> o snížení horního výškového limitu s tím, že </w:t>
      </w:r>
      <w:r w:rsidR="00BF3B61">
        <w:rPr>
          <w:lang w:val="cs-CZ"/>
        </w:rPr>
        <w:t>soutěžní sestavy budou zjednodušeny odebráním figur ze začátku a/nebo konce sestavy</w:t>
      </w:r>
      <w:r w:rsidRPr="00E021E9">
        <w:rPr>
          <w:lang w:val="cs-CZ"/>
        </w:rPr>
        <w:t>.</w:t>
      </w:r>
    </w:p>
    <w:p w:rsidR="00690FDA" w:rsidRPr="00E021E9" w:rsidRDefault="00690FDA" w:rsidP="00690FDA">
      <w:pPr>
        <w:pStyle w:val="Nadpis2"/>
        <w:rPr>
          <w:lang w:val="cs-CZ"/>
        </w:rPr>
      </w:pPr>
      <w:r w:rsidRPr="00E021E9">
        <w:rPr>
          <w:lang w:val="cs-CZ"/>
        </w:rPr>
        <w:t>Box</w:t>
      </w:r>
    </w:p>
    <w:p w:rsidR="00690FDA" w:rsidRPr="00E021E9" w:rsidRDefault="00690FDA" w:rsidP="00690FDA">
      <w:pPr>
        <w:pStyle w:val="Text"/>
        <w:rPr>
          <w:lang w:val="cs-CZ"/>
        </w:rPr>
      </w:pPr>
      <w:r w:rsidRPr="00E021E9">
        <w:rPr>
          <w:lang w:val="cs-CZ"/>
        </w:rPr>
        <w:t xml:space="preserve">Pro soutěžní lety bude </w:t>
      </w:r>
      <w:proofErr w:type="gramStart"/>
      <w:r w:rsidRPr="00E021E9">
        <w:rPr>
          <w:lang w:val="cs-CZ"/>
        </w:rPr>
        <w:t>vyznačen</w:t>
      </w:r>
      <w:proofErr w:type="gramEnd"/>
      <w:r w:rsidRPr="00E021E9">
        <w:rPr>
          <w:lang w:val="cs-CZ"/>
        </w:rPr>
        <w:t xml:space="preserve"> standartní akrobatický box dle FAI </w:t>
      </w:r>
      <w:proofErr w:type="spellStart"/>
      <w:r w:rsidRPr="00E021E9">
        <w:rPr>
          <w:lang w:val="cs-CZ"/>
        </w:rPr>
        <w:t>Sporting</w:t>
      </w:r>
      <w:proofErr w:type="spellEnd"/>
      <w:r w:rsidRPr="00E021E9">
        <w:rPr>
          <w:lang w:val="cs-CZ"/>
        </w:rPr>
        <w:t xml:space="preserve"> </w:t>
      </w:r>
      <w:proofErr w:type="spellStart"/>
      <w:proofErr w:type="gramStart"/>
      <w:r w:rsidRPr="00E021E9">
        <w:rPr>
          <w:lang w:val="cs-CZ"/>
        </w:rPr>
        <w:t>Code</w:t>
      </w:r>
      <w:proofErr w:type="spellEnd"/>
      <w:proofErr w:type="gramEnd"/>
      <w:r w:rsidRPr="00E021E9">
        <w:rPr>
          <w:lang w:val="cs-CZ"/>
        </w:rPr>
        <w:t xml:space="preserve">, </w:t>
      </w:r>
      <w:proofErr w:type="spellStart"/>
      <w:r w:rsidRPr="00E021E9">
        <w:rPr>
          <w:lang w:val="cs-CZ"/>
        </w:rPr>
        <w:t>Section</w:t>
      </w:r>
      <w:proofErr w:type="spellEnd"/>
      <w:r w:rsidRPr="00E021E9">
        <w:rPr>
          <w:lang w:val="cs-CZ"/>
        </w:rPr>
        <w:t xml:space="preserve"> 6 Part </w:t>
      </w:r>
      <w:r w:rsidR="00BF3B61">
        <w:rPr>
          <w:lang w:val="cs-CZ"/>
        </w:rPr>
        <w:t>2</w:t>
      </w:r>
      <w:r w:rsidRPr="00E021E9">
        <w:rPr>
          <w:lang w:val="cs-CZ"/>
        </w:rPr>
        <w:t xml:space="preserve"> pouze pomocí střed</w:t>
      </w:r>
      <w:r w:rsidR="002C14AF">
        <w:rPr>
          <w:lang w:val="cs-CZ"/>
        </w:rPr>
        <w:t>ového kříže a rohových L značek nebo kompletní podélná osa s koncovými T značkami.</w:t>
      </w:r>
    </w:p>
    <w:p w:rsidR="00690FDA" w:rsidRPr="00E021E9" w:rsidRDefault="00690FDA" w:rsidP="00690FDA">
      <w:pPr>
        <w:pStyle w:val="Text"/>
        <w:rPr>
          <w:lang w:val="cs-CZ"/>
        </w:rPr>
      </w:pPr>
      <w:r w:rsidRPr="00E021E9">
        <w:rPr>
          <w:lang w:val="cs-CZ"/>
        </w:rPr>
        <w:t>Pro hodnocení pozice nebude použito rohových rozhodčí.</w:t>
      </w:r>
    </w:p>
    <w:p w:rsidR="00690FDA" w:rsidRPr="00E021E9" w:rsidRDefault="00690FDA" w:rsidP="00690FDA">
      <w:pPr>
        <w:pStyle w:val="Nadpis1"/>
        <w:rPr>
          <w:lang w:val="cs-CZ"/>
        </w:rPr>
      </w:pPr>
      <w:r w:rsidRPr="00E021E9">
        <w:rPr>
          <w:lang w:val="cs-CZ"/>
        </w:rPr>
        <w:t xml:space="preserve">Účast, soutěžící a </w:t>
      </w:r>
      <w:r w:rsidR="007C11C1">
        <w:rPr>
          <w:lang w:val="cs-CZ"/>
        </w:rPr>
        <w:t>letadla</w:t>
      </w:r>
    </w:p>
    <w:p w:rsidR="00690FDA" w:rsidRPr="00E021E9" w:rsidRDefault="00690FDA" w:rsidP="00690FDA">
      <w:pPr>
        <w:pStyle w:val="Nadpis2"/>
        <w:rPr>
          <w:lang w:val="cs-CZ"/>
        </w:rPr>
      </w:pPr>
      <w:r w:rsidRPr="00E021E9">
        <w:rPr>
          <w:lang w:val="cs-CZ"/>
        </w:rPr>
        <w:t>Soutěžící</w:t>
      </w:r>
    </w:p>
    <w:p w:rsidR="00690FDA" w:rsidRPr="00E021E9" w:rsidRDefault="00CB38E3" w:rsidP="00690FDA">
      <w:pPr>
        <w:pStyle w:val="Text"/>
        <w:rPr>
          <w:lang w:val="cs-CZ"/>
        </w:rPr>
      </w:pPr>
      <w:r>
        <w:rPr>
          <w:lang w:val="cs-CZ"/>
        </w:rPr>
        <w:t>KP</w:t>
      </w:r>
      <w:r w:rsidR="004F0DD7">
        <w:rPr>
          <w:lang w:val="cs-CZ"/>
        </w:rPr>
        <w:t xml:space="preserve"> </w:t>
      </w:r>
      <w:r w:rsidR="00690FDA" w:rsidRPr="00E021E9">
        <w:rPr>
          <w:lang w:val="cs-CZ"/>
        </w:rPr>
        <w:t xml:space="preserve">2015 se může zúčastnit kdokoliv splňující stanovené podmínky. Soutěžící nebudou sdružováni do </w:t>
      </w:r>
      <w:r w:rsidR="003B3AE2">
        <w:rPr>
          <w:lang w:val="cs-CZ"/>
        </w:rPr>
        <w:t xml:space="preserve">národních </w:t>
      </w:r>
      <w:r w:rsidR="00690FDA" w:rsidRPr="00E021E9">
        <w:rPr>
          <w:lang w:val="cs-CZ"/>
        </w:rPr>
        <w:t>týmů</w:t>
      </w:r>
      <w:r w:rsidR="003B3AE2">
        <w:rPr>
          <w:lang w:val="cs-CZ"/>
        </w:rPr>
        <w:t xml:space="preserve"> (tj. tým tvořený více posádkami)</w:t>
      </w:r>
      <w:r w:rsidR="00690FDA" w:rsidRPr="00E021E9">
        <w:rPr>
          <w:lang w:val="cs-CZ"/>
        </w:rPr>
        <w:t>.</w:t>
      </w:r>
      <w:r w:rsidR="003B3AE2">
        <w:rPr>
          <w:lang w:val="cs-CZ"/>
        </w:rPr>
        <w:t xml:space="preserve"> </w:t>
      </w:r>
    </w:p>
    <w:p w:rsidR="00690FDA" w:rsidRPr="00E021E9" w:rsidRDefault="00690FDA" w:rsidP="00690FDA">
      <w:pPr>
        <w:pStyle w:val="Text"/>
        <w:rPr>
          <w:lang w:val="cs-CZ"/>
        </w:rPr>
      </w:pPr>
      <w:r w:rsidRPr="00E021E9">
        <w:rPr>
          <w:lang w:val="cs-CZ"/>
        </w:rPr>
        <w:t>Soutěžící musí být držitelem:</w:t>
      </w:r>
    </w:p>
    <w:p w:rsidR="00690FDA" w:rsidRPr="00E021E9" w:rsidRDefault="00690FDA" w:rsidP="00690FDA">
      <w:pPr>
        <w:pStyle w:val="Odrazky"/>
        <w:rPr>
          <w:lang w:val="cs-CZ"/>
        </w:rPr>
      </w:pPr>
      <w:r w:rsidRPr="00E021E9">
        <w:rPr>
          <w:lang w:val="cs-CZ"/>
        </w:rPr>
        <w:t xml:space="preserve">platného </w:t>
      </w:r>
      <w:r w:rsidR="00030533">
        <w:rPr>
          <w:lang w:val="cs-CZ"/>
        </w:rPr>
        <w:t>odpovídající</w:t>
      </w:r>
      <w:r w:rsidR="00861CB7">
        <w:rPr>
          <w:lang w:val="cs-CZ"/>
        </w:rPr>
        <w:t>ho pilotního</w:t>
      </w:r>
      <w:r w:rsidR="00030533">
        <w:rPr>
          <w:lang w:val="cs-CZ"/>
        </w:rPr>
        <w:t xml:space="preserve"> </w:t>
      </w:r>
      <w:r w:rsidR="00214514">
        <w:rPr>
          <w:lang w:val="cs-CZ"/>
        </w:rPr>
        <w:t>oprávnění</w:t>
      </w:r>
      <w:r w:rsidRPr="00E021E9">
        <w:rPr>
          <w:lang w:val="cs-CZ"/>
        </w:rPr>
        <w:t>,</w:t>
      </w:r>
    </w:p>
    <w:p w:rsidR="00690FDA" w:rsidRPr="00E021E9" w:rsidRDefault="00690FDA" w:rsidP="00690FDA">
      <w:pPr>
        <w:pStyle w:val="Odrazky"/>
        <w:rPr>
          <w:lang w:val="cs-CZ"/>
        </w:rPr>
      </w:pPr>
      <w:r w:rsidRPr="00E021E9">
        <w:rPr>
          <w:lang w:val="cs-CZ"/>
        </w:rPr>
        <w:t>platné odpovídající lékařské prohlídky,</w:t>
      </w:r>
    </w:p>
    <w:p w:rsidR="00690FDA" w:rsidRPr="00E021E9" w:rsidRDefault="00690FDA" w:rsidP="00690FDA">
      <w:pPr>
        <w:pStyle w:val="Odrazky"/>
        <w:rPr>
          <w:lang w:val="cs-CZ"/>
        </w:rPr>
      </w:pPr>
      <w:r w:rsidRPr="00E021E9">
        <w:rPr>
          <w:lang w:val="cs-CZ"/>
        </w:rPr>
        <w:t xml:space="preserve">kvalifikace </w:t>
      </w:r>
      <w:r w:rsidR="00BF3B61">
        <w:rPr>
          <w:lang w:val="cs-CZ"/>
        </w:rPr>
        <w:t>pro provádění akrobatických letů</w:t>
      </w:r>
      <w:r w:rsidRPr="00E021E9">
        <w:rPr>
          <w:lang w:val="cs-CZ"/>
        </w:rPr>
        <w:t>,</w:t>
      </w:r>
    </w:p>
    <w:p w:rsidR="00690FDA" w:rsidRPr="00E021E9" w:rsidRDefault="00690FDA" w:rsidP="00690FDA">
      <w:pPr>
        <w:pStyle w:val="Odrazky"/>
        <w:rPr>
          <w:lang w:val="cs-CZ"/>
        </w:rPr>
      </w:pPr>
      <w:r w:rsidRPr="00E021E9">
        <w:rPr>
          <w:lang w:val="cs-CZ"/>
        </w:rPr>
        <w:t>povolení spodního limitu výšky dle kategorie (v zápisníku pilota).</w:t>
      </w:r>
    </w:p>
    <w:p w:rsidR="00690FDA" w:rsidRPr="00E021E9" w:rsidRDefault="00690FDA" w:rsidP="00690FDA">
      <w:pPr>
        <w:pStyle w:val="Text"/>
        <w:rPr>
          <w:lang w:val="cs-CZ"/>
        </w:rPr>
      </w:pPr>
      <w:r w:rsidRPr="00E021E9">
        <w:rPr>
          <w:lang w:val="cs-CZ"/>
        </w:rPr>
        <w:t>Odpovídající dokumenty budou kontrolovány během registrace/prezentace soutěžících. Pro kontrolu jsou vyžadovány originály odpovídajících dokumentů.</w:t>
      </w:r>
    </w:p>
    <w:p w:rsidR="00690FDA" w:rsidRPr="00BF3B61" w:rsidRDefault="00690FDA" w:rsidP="00BF3B61">
      <w:pPr>
        <w:pStyle w:val="Text"/>
        <w:rPr>
          <w:lang w:val="cs-CZ"/>
        </w:rPr>
      </w:pPr>
      <w:r w:rsidRPr="00E021E9">
        <w:rPr>
          <w:lang w:val="cs-CZ"/>
        </w:rPr>
        <w:t xml:space="preserve">Soutěžící musí být schopen samostatného soutěžního letu v kategorii, do které je přihlášen. Soutěžící odpovídá za provedení a bezpečnost tréninkových a soutěžních letů. </w:t>
      </w:r>
    </w:p>
    <w:p w:rsidR="00690FDA" w:rsidRPr="00E021E9" w:rsidRDefault="00690FDA" w:rsidP="00690FDA">
      <w:pPr>
        <w:pStyle w:val="Text"/>
        <w:rPr>
          <w:lang w:val="cs-CZ"/>
        </w:rPr>
      </w:pPr>
      <w:r w:rsidRPr="00E021E9">
        <w:rPr>
          <w:lang w:val="cs-CZ"/>
        </w:rPr>
        <w:t>Soutěžící musí prokázat způsobilost pro odpovídající kategorii, do které je přihlášen. Způsobilost lze prokázat doporučením trenéra/instruktora stanoveného OSK pro leteckou akrobacii AeČR, předložením zápisníku letů a/nebo provedením kontrolního letu s určeným trenérem/instruktorem.</w:t>
      </w:r>
    </w:p>
    <w:p w:rsidR="00690FDA" w:rsidRPr="00E021E9" w:rsidRDefault="00690FDA" w:rsidP="00690FDA">
      <w:pPr>
        <w:pStyle w:val="Text"/>
        <w:rPr>
          <w:lang w:val="cs-CZ"/>
        </w:rPr>
      </w:pPr>
      <w:r w:rsidRPr="00E021E9">
        <w:rPr>
          <w:lang w:val="cs-CZ"/>
        </w:rPr>
        <w:t xml:space="preserve">V případě využívání </w:t>
      </w:r>
      <w:r w:rsidR="00BA64CC">
        <w:rPr>
          <w:lang w:val="cs-CZ"/>
        </w:rPr>
        <w:t>letadel</w:t>
      </w:r>
      <w:r w:rsidRPr="00E021E9">
        <w:rPr>
          <w:lang w:val="cs-CZ"/>
        </w:rPr>
        <w:t xml:space="preserve"> v majetku AeČR musí soutěžící předložit pojištění spoluúčasti ve výši odpovídající spoluúčasti pojištění </w:t>
      </w:r>
      <w:r w:rsidR="007C11C1">
        <w:rPr>
          <w:lang w:val="cs-CZ"/>
        </w:rPr>
        <w:t>letadla</w:t>
      </w:r>
      <w:r w:rsidRPr="00E021E9">
        <w:rPr>
          <w:lang w:val="cs-CZ"/>
        </w:rPr>
        <w:t>.</w:t>
      </w:r>
    </w:p>
    <w:p w:rsidR="00690FDA" w:rsidRPr="00E021E9" w:rsidRDefault="00690FDA" w:rsidP="00690FDA">
      <w:pPr>
        <w:pStyle w:val="Text"/>
        <w:rPr>
          <w:lang w:val="cs-CZ"/>
        </w:rPr>
      </w:pPr>
      <w:r w:rsidRPr="00E021E9">
        <w:rPr>
          <w:lang w:val="cs-CZ"/>
        </w:rPr>
        <w:t>Organizátor neodpovídá za škody, které závodníci a ostatní účastníci způsobí v průběhu konání soutěže sobě nebo třetím osobám. Závodníci a ostatní účastníci si pojištění proti případným škodám zajišťují sami.</w:t>
      </w:r>
    </w:p>
    <w:p w:rsidR="00690FDA" w:rsidRPr="00E021E9" w:rsidRDefault="007C11C1" w:rsidP="00690FDA">
      <w:pPr>
        <w:pStyle w:val="Nadpis2"/>
        <w:rPr>
          <w:lang w:val="cs-CZ"/>
        </w:rPr>
      </w:pPr>
      <w:r>
        <w:rPr>
          <w:lang w:val="cs-CZ"/>
        </w:rPr>
        <w:t>Letadla</w:t>
      </w:r>
    </w:p>
    <w:p w:rsidR="00690FDA" w:rsidRPr="00E021E9" w:rsidRDefault="00690FDA" w:rsidP="00690FDA">
      <w:pPr>
        <w:pStyle w:val="Text"/>
        <w:rPr>
          <w:lang w:val="cs-CZ"/>
        </w:rPr>
      </w:pPr>
      <w:r w:rsidRPr="00E021E9">
        <w:rPr>
          <w:lang w:val="cs-CZ"/>
        </w:rPr>
        <w:t xml:space="preserve">Všechny </w:t>
      </w:r>
      <w:r w:rsidR="007C11C1">
        <w:rPr>
          <w:lang w:val="cs-CZ"/>
        </w:rPr>
        <w:t>letadla</w:t>
      </w:r>
      <w:r w:rsidRPr="00E021E9">
        <w:rPr>
          <w:lang w:val="cs-CZ"/>
        </w:rPr>
        <w:t>, které se zúčastní soutěže, musí mít platné osvědčení o způsobilosti a musí být plně způsobilé pro provádění prvků letecké akrobacie v rozsahu pro soutěžní kategorii, ve které budou užívány.</w:t>
      </w:r>
    </w:p>
    <w:p w:rsidR="00690FDA" w:rsidRPr="00E021E9" w:rsidRDefault="00690FDA" w:rsidP="00690FDA">
      <w:pPr>
        <w:pStyle w:val="Text"/>
        <w:rPr>
          <w:lang w:val="cs-CZ"/>
        </w:rPr>
      </w:pPr>
      <w:r w:rsidRPr="00E021E9">
        <w:rPr>
          <w:lang w:val="cs-CZ"/>
        </w:rPr>
        <w:t xml:space="preserve">Každý soutěžní </w:t>
      </w:r>
      <w:r w:rsidR="007C11C1">
        <w:rPr>
          <w:lang w:val="cs-CZ"/>
        </w:rPr>
        <w:t>kluzák</w:t>
      </w:r>
      <w:r w:rsidRPr="00E021E9">
        <w:rPr>
          <w:lang w:val="cs-CZ"/>
        </w:rPr>
        <w:t xml:space="preserve"> musí mít platné Osvědčení letové způsobilosti (</w:t>
      </w:r>
      <w:proofErr w:type="spellStart"/>
      <w:r w:rsidRPr="00E021E9">
        <w:rPr>
          <w:lang w:val="cs-CZ"/>
        </w:rPr>
        <w:t>Certificate</w:t>
      </w:r>
      <w:proofErr w:type="spellEnd"/>
      <w:r w:rsidRPr="00E021E9">
        <w:rPr>
          <w:lang w:val="cs-CZ"/>
        </w:rPr>
        <w:t xml:space="preserve"> </w:t>
      </w:r>
      <w:proofErr w:type="spellStart"/>
      <w:r w:rsidRPr="00E021E9">
        <w:rPr>
          <w:lang w:val="cs-CZ"/>
        </w:rPr>
        <w:t>of</w:t>
      </w:r>
      <w:proofErr w:type="spellEnd"/>
      <w:r w:rsidRPr="00E021E9">
        <w:rPr>
          <w:lang w:val="cs-CZ"/>
        </w:rPr>
        <w:t xml:space="preserve"> </w:t>
      </w:r>
      <w:proofErr w:type="spellStart"/>
      <w:r w:rsidRPr="00E021E9">
        <w:rPr>
          <w:lang w:val="cs-CZ"/>
        </w:rPr>
        <w:t>Airworthiness</w:t>
      </w:r>
      <w:proofErr w:type="spellEnd"/>
      <w:r w:rsidRPr="00E021E9">
        <w:rPr>
          <w:lang w:val="cs-CZ"/>
        </w:rPr>
        <w:t xml:space="preserve">) a Osvědčení kontroly letové </w:t>
      </w:r>
      <w:r w:rsidR="00383AD3" w:rsidRPr="00E021E9">
        <w:rPr>
          <w:lang w:val="cs-CZ"/>
        </w:rPr>
        <w:t>způsobilosti</w:t>
      </w:r>
      <w:r w:rsidRPr="00E021E9">
        <w:rPr>
          <w:lang w:val="cs-CZ"/>
        </w:rPr>
        <w:t xml:space="preserve"> (</w:t>
      </w:r>
      <w:proofErr w:type="spellStart"/>
      <w:r w:rsidRPr="00E021E9">
        <w:rPr>
          <w:lang w:val="cs-CZ"/>
        </w:rPr>
        <w:t>Airworthiness</w:t>
      </w:r>
      <w:proofErr w:type="spellEnd"/>
      <w:r w:rsidRPr="00E021E9">
        <w:rPr>
          <w:lang w:val="cs-CZ"/>
        </w:rPr>
        <w:t xml:space="preserve"> </w:t>
      </w:r>
      <w:proofErr w:type="spellStart"/>
      <w:r w:rsidRPr="00E021E9">
        <w:rPr>
          <w:lang w:val="cs-CZ"/>
        </w:rPr>
        <w:t>Review</w:t>
      </w:r>
      <w:proofErr w:type="spellEnd"/>
      <w:r w:rsidRPr="00E021E9">
        <w:rPr>
          <w:lang w:val="cs-CZ"/>
        </w:rPr>
        <w:t xml:space="preserve"> </w:t>
      </w:r>
      <w:proofErr w:type="spellStart"/>
      <w:r w:rsidRPr="00E021E9">
        <w:rPr>
          <w:lang w:val="cs-CZ"/>
        </w:rPr>
        <w:t>Certificate</w:t>
      </w:r>
      <w:proofErr w:type="spellEnd"/>
      <w:r w:rsidRPr="00E021E9">
        <w:rPr>
          <w:lang w:val="cs-CZ"/>
        </w:rPr>
        <w:t>).</w:t>
      </w:r>
    </w:p>
    <w:p w:rsidR="00690FDA" w:rsidRPr="00E021E9" w:rsidRDefault="00690FDA" w:rsidP="00690FDA">
      <w:pPr>
        <w:pStyle w:val="Text"/>
        <w:rPr>
          <w:lang w:val="cs-CZ"/>
        </w:rPr>
      </w:pPr>
      <w:proofErr w:type="spellStart"/>
      <w:r w:rsidRPr="00E021E9">
        <w:rPr>
          <w:lang w:val="cs-CZ"/>
        </w:rPr>
        <w:lastRenderedPageBreak/>
        <w:t>Soutežní</w:t>
      </w:r>
      <w:proofErr w:type="spellEnd"/>
      <w:r w:rsidRPr="00E021E9">
        <w:rPr>
          <w:lang w:val="cs-CZ"/>
        </w:rPr>
        <w:t xml:space="preserve"> </w:t>
      </w:r>
      <w:r w:rsidR="007C11C1">
        <w:rPr>
          <w:lang w:val="cs-CZ"/>
        </w:rPr>
        <w:t>kluzák</w:t>
      </w:r>
      <w:r w:rsidRPr="00E021E9">
        <w:rPr>
          <w:lang w:val="cs-CZ"/>
        </w:rPr>
        <w:t xml:space="preserve"> musí být pojištěn proti škodám způsobeným třetím stranám ve výši odpovídající nařízení EC č. 785/2004, tedy:</w:t>
      </w:r>
    </w:p>
    <w:p w:rsidR="00690FDA" w:rsidRPr="00E021E9" w:rsidRDefault="00690FDA" w:rsidP="00690FDA">
      <w:pPr>
        <w:pStyle w:val="Odrazky"/>
        <w:rPr>
          <w:lang w:val="cs-CZ"/>
        </w:rPr>
      </w:pPr>
      <w:r w:rsidRPr="00E021E9">
        <w:rPr>
          <w:lang w:val="cs-CZ"/>
        </w:rPr>
        <w:t xml:space="preserve">MTOW do 500 kg </w:t>
      </w:r>
      <w:r w:rsidRPr="00E021E9">
        <w:rPr>
          <w:lang w:val="cs-CZ"/>
        </w:rPr>
        <w:tab/>
        <w:t>750.000 SDR (cca. 870.000 EUR)</w:t>
      </w:r>
    </w:p>
    <w:p w:rsidR="00690FDA" w:rsidRPr="00E021E9" w:rsidRDefault="00690FDA" w:rsidP="00690FDA">
      <w:pPr>
        <w:pStyle w:val="Odrazky"/>
        <w:rPr>
          <w:lang w:val="cs-CZ"/>
        </w:rPr>
      </w:pPr>
      <w:r w:rsidRPr="00E021E9">
        <w:rPr>
          <w:lang w:val="cs-CZ"/>
        </w:rPr>
        <w:t xml:space="preserve">MTOW </w:t>
      </w:r>
      <w:proofErr w:type="spellStart"/>
      <w:r w:rsidRPr="00E021E9">
        <w:rPr>
          <w:lang w:val="cs-CZ"/>
        </w:rPr>
        <w:t>above</w:t>
      </w:r>
      <w:proofErr w:type="spellEnd"/>
      <w:r w:rsidRPr="00E021E9">
        <w:rPr>
          <w:lang w:val="cs-CZ"/>
        </w:rPr>
        <w:t xml:space="preserve"> 500 kg to 1000 kg </w:t>
      </w:r>
      <w:r w:rsidRPr="00E021E9">
        <w:rPr>
          <w:lang w:val="cs-CZ"/>
        </w:rPr>
        <w:tab/>
        <w:t>1.500.000 SDR (cca. 1.800.000 EUR)</w:t>
      </w:r>
    </w:p>
    <w:p w:rsidR="00690FDA" w:rsidRPr="00E021E9" w:rsidRDefault="00690FDA" w:rsidP="00690FDA">
      <w:pPr>
        <w:pStyle w:val="Text"/>
        <w:rPr>
          <w:lang w:val="cs-CZ"/>
        </w:rPr>
      </w:pPr>
      <w:r w:rsidRPr="00E021E9">
        <w:rPr>
          <w:lang w:val="cs-CZ"/>
        </w:rPr>
        <w:t>Odpovídající dokumenty budou kontrolovány během registrace/prezentace soutěžících. Pro kontrolu jsou vyžadovány originály odpovídajících dokumentů.</w:t>
      </w:r>
    </w:p>
    <w:p w:rsidR="00690FDA" w:rsidRPr="00E021E9" w:rsidRDefault="00690FDA" w:rsidP="00690FDA">
      <w:pPr>
        <w:pStyle w:val="Text"/>
        <w:rPr>
          <w:lang w:val="cs-CZ"/>
        </w:rPr>
      </w:pPr>
      <w:r w:rsidRPr="00E021E9">
        <w:rPr>
          <w:lang w:val="cs-CZ"/>
        </w:rPr>
        <w:t xml:space="preserve">Změna letadla je povolena v průběhu soutěže kdykoliv, je-li to nutné a doporučí-li to technická komise. Současně je dovoleno, aby létalo v soutěži více sportovců na jednom </w:t>
      </w:r>
      <w:r w:rsidR="00805290">
        <w:rPr>
          <w:lang w:val="cs-CZ"/>
        </w:rPr>
        <w:t>letadle</w:t>
      </w:r>
      <w:r w:rsidRPr="00E021E9">
        <w:rPr>
          <w:lang w:val="cs-CZ"/>
        </w:rPr>
        <w:t>.</w:t>
      </w:r>
    </w:p>
    <w:p w:rsidR="00690FDA" w:rsidRPr="00E021E9" w:rsidRDefault="00690FDA" w:rsidP="00690FDA">
      <w:pPr>
        <w:pStyle w:val="Text"/>
        <w:rPr>
          <w:lang w:val="cs-CZ"/>
        </w:rPr>
      </w:pPr>
      <w:r w:rsidRPr="00E021E9">
        <w:rPr>
          <w:lang w:val="cs-CZ"/>
        </w:rPr>
        <w:t xml:space="preserve">Před každým letovým dnem potvrdí pořadateli provozovatel </w:t>
      </w:r>
      <w:r w:rsidR="007C11C1">
        <w:rPr>
          <w:lang w:val="cs-CZ"/>
        </w:rPr>
        <w:t>kluzáku</w:t>
      </w:r>
      <w:r w:rsidRPr="00E021E9">
        <w:rPr>
          <w:lang w:val="cs-CZ"/>
        </w:rPr>
        <w:t xml:space="preserve"> používaného k soutěžním letům provedení předletové prohlídky.</w:t>
      </w:r>
    </w:p>
    <w:p w:rsidR="00690FDA" w:rsidRPr="00E021E9" w:rsidRDefault="00690FDA" w:rsidP="00690FDA">
      <w:pPr>
        <w:pStyle w:val="Text"/>
        <w:rPr>
          <w:lang w:val="cs-CZ"/>
        </w:rPr>
      </w:pPr>
      <w:proofErr w:type="spellStart"/>
      <w:r w:rsidRPr="00E021E9">
        <w:rPr>
          <w:lang w:val="cs-CZ"/>
        </w:rPr>
        <w:t>Hangárování</w:t>
      </w:r>
      <w:proofErr w:type="spellEnd"/>
      <w:r w:rsidRPr="00E021E9">
        <w:rPr>
          <w:lang w:val="cs-CZ"/>
        </w:rPr>
        <w:t xml:space="preserve"> během soutěže je zahrnuté ve startovném.</w:t>
      </w:r>
    </w:p>
    <w:p w:rsidR="00690FDA" w:rsidRPr="00E021E9" w:rsidRDefault="00690FDA" w:rsidP="00690FDA">
      <w:pPr>
        <w:pStyle w:val="Text"/>
        <w:rPr>
          <w:lang w:val="cs-CZ"/>
        </w:rPr>
      </w:pPr>
      <w:r w:rsidRPr="00E021E9">
        <w:rPr>
          <w:lang w:val="cs-CZ"/>
        </w:rPr>
        <w:t xml:space="preserve">V případě nedostatečné kapacity pro </w:t>
      </w:r>
      <w:proofErr w:type="spellStart"/>
      <w:r w:rsidRPr="00E021E9">
        <w:rPr>
          <w:lang w:val="cs-CZ"/>
        </w:rPr>
        <w:t>hangárování</w:t>
      </w:r>
      <w:proofErr w:type="spellEnd"/>
      <w:r w:rsidRPr="00E021E9">
        <w:rPr>
          <w:lang w:val="cs-CZ"/>
        </w:rPr>
        <w:t xml:space="preserve"> určí prioritu organizátor s přihlédnutím k datu úhrady startovného.</w:t>
      </w:r>
    </w:p>
    <w:p w:rsidR="00690FDA" w:rsidRPr="00E021E9" w:rsidRDefault="00690FDA" w:rsidP="00690FDA">
      <w:pPr>
        <w:pStyle w:val="Nadpis1"/>
        <w:rPr>
          <w:lang w:val="cs-CZ"/>
        </w:rPr>
      </w:pPr>
      <w:r w:rsidRPr="00E021E9">
        <w:rPr>
          <w:lang w:val="cs-CZ"/>
        </w:rPr>
        <w:t>Startovné a registrace</w:t>
      </w:r>
    </w:p>
    <w:p w:rsidR="00690FDA" w:rsidRPr="00E021E9" w:rsidRDefault="00690FDA" w:rsidP="00690FDA">
      <w:pPr>
        <w:pStyle w:val="Nadpis2"/>
        <w:rPr>
          <w:lang w:val="cs-CZ"/>
        </w:rPr>
      </w:pPr>
      <w:r w:rsidRPr="00E021E9">
        <w:rPr>
          <w:lang w:val="cs-CZ"/>
        </w:rPr>
        <w:t>Startovné</w:t>
      </w:r>
    </w:p>
    <w:p w:rsidR="00690FDA" w:rsidRPr="00C35A64" w:rsidRDefault="00690FDA" w:rsidP="00C35A64">
      <w:pPr>
        <w:pStyle w:val="Text"/>
        <w:rPr>
          <w:b/>
          <w:lang w:val="cs-CZ"/>
        </w:rPr>
      </w:pPr>
      <w:r w:rsidRPr="00C35A64">
        <w:rPr>
          <w:lang w:val="cs-CZ"/>
        </w:rPr>
        <w:t xml:space="preserve">Startovné </w:t>
      </w:r>
      <w:r w:rsidR="00C35A64">
        <w:rPr>
          <w:lang w:val="cs-CZ"/>
        </w:rPr>
        <w:t>uhrazené předem převodem na účet</w:t>
      </w:r>
      <w:r w:rsidRPr="00C35A64">
        <w:rPr>
          <w:lang w:val="cs-CZ"/>
        </w:rPr>
        <w:t>:</w:t>
      </w:r>
      <w:r w:rsidR="00B03FDB" w:rsidRPr="00C35A64">
        <w:rPr>
          <w:lang w:val="cs-CZ"/>
        </w:rPr>
        <w:t xml:space="preserve"> </w:t>
      </w:r>
      <w:r w:rsidR="00BF3B61" w:rsidRPr="00C35A64">
        <w:rPr>
          <w:b/>
          <w:lang w:val="cs-CZ"/>
        </w:rPr>
        <w:t>5</w:t>
      </w:r>
      <w:r w:rsidRPr="00C35A64">
        <w:rPr>
          <w:b/>
          <w:lang w:val="cs-CZ"/>
        </w:rPr>
        <w:t>00 CZK</w:t>
      </w:r>
    </w:p>
    <w:p w:rsidR="00C35A64" w:rsidRPr="00C35A64" w:rsidRDefault="00C35A64" w:rsidP="00C35A64">
      <w:pPr>
        <w:pStyle w:val="Text"/>
        <w:rPr>
          <w:lang w:val="cs-CZ"/>
        </w:rPr>
      </w:pPr>
      <w:r>
        <w:rPr>
          <w:lang w:val="cs-CZ"/>
        </w:rPr>
        <w:t xml:space="preserve">Startovné uhrazené </w:t>
      </w:r>
      <w:r w:rsidRPr="00C35A64">
        <w:rPr>
          <w:b/>
          <w:lang w:val="cs-CZ"/>
        </w:rPr>
        <w:t xml:space="preserve">po </w:t>
      </w:r>
      <w:proofErr w:type="gramStart"/>
      <w:r w:rsidRPr="00C35A64">
        <w:rPr>
          <w:b/>
          <w:lang w:val="cs-CZ"/>
        </w:rPr>
        <w:t>1</w:t>
      </w:r>
      <w:r w:rsidR="0031569B">
        <w:rPr>
          <w:b/>
          <w:lang w:val="cs-CZ"/>
        </w:rPr>
        <w:t>7</w:t>
      </w:r>
      <w:r w:rsidRPr="00C35A64">
        <w:rPr>
          <w:b/>
          <w:lang w:val="cs-CZ"/>
        </w:rPr>
        <w:t>.4.2015</w:t>
      </w:r>
      <w:proofErr w:type="gramEnd"/>
      <w:r>
        <w:rPr>
          <w:lang w:val="cs-CZ"/>
        </w:rPr>
        <w:t xml:space="preserve"> je zvýšeno na: </w:t>
      </w:r>
      <w:r w:rsidRPr="00C35A64">
        <w:rPr>
          <w:b/>
          <w:lang w:val="cs-CZ"/>
        </w:rPr>
        <w:t>1000 CZK</w:t>
      </w:r>
    </w:p>
    <w:p w:rsidR="00690FDA" w:rsidRPr="00E021E9" w:rsidRDefault="00690FDA" w:rsidP="00690FDA">
      <w:pPr>
        <w:pStyle w:val="Text"/>
        <w:rPr>
          <w:lang w:val="cs-CZ"/>
        </w:rPr>
      </w:pPr>
      <w:r w:rsidRPr="00E021E9">
        <w:rPr>
          <w:lang w:val="cs-CZ"/>
        </w:rPr>
        <w:t>Startovné bude vybíráno při registraci/prezentaci před zahájením soutěže. Startovné lze uhradit převodem na účet.</w:t>
      </w:r>
    </w:p>
    <w:p w:rsidR="00690FDA" w:rsidRPr="00E021E9" w:rsidRDefault="00690FDA" w:rsidP="00690FDA">
      <w:pPr>
        <w:pStyle w:val="Text"/>
        <w:rPr>
          <w:lang w:val="cs-CZ"/>
        </w:rPr>
      </w:pPr>
      <w:r w:rsidRPr="00E021E9">
        <w:rPr>
          <w:lang w:val="cs-CZ"/>
        </w:rPr>
        <w:t>V případě platby startovného převodem bude informace o došlé platbě poskytnuta na vyžádání. Variabilní symbol získaný při online registraci je důležitý k identifikaci platby. Startovné musí být zaplaceno v plné výši a bankovní nebo jiné poplatky jdou na vrub účtu plátce.</w:t>
      </w:r>
    </w:p>
    <w:p w:rsidR="00690FDA" w:rsidRPr="00E021E9" w:rsidRDefault="00690FDA" w:rsidP="00690FDA">
      <w:pPr>
        <w:pStyle w:val="Text"/>
        <w:rPr>
          <w:lang w:val="cs-CZ"/>
        </w:rPr>
      </w:pPr>
      <w:r w:rsidRPr="00E021E9">
        <w:rPr>
          <w:lang w:val="cs-CZ"/>
        </w:rPr>
        <w:t>Startovné zahrnuje:</w:t>
      </w:r>
    </w:p>
    <w:p w:rsidR="00690FDA" w:rsidRPr="00E021E9" w:rsidRDefault="00690FDA" w:rsidP="00690FDA">
      <w:pPr>
        <w:pStyle w:val="Odrazky"/>
        <w:rPr>
          <w:lang w:val="cs-CZ"/>
        </w:rPr>
      </w:pPr>
      <w:r w:rsidRPr="00E021E9">
        <w:rPr>
          <w:lang w:val="cs-CZ"/>
        </w:rPr>
        <w:t>Náklady spojené s organizací (administrativa, náklady na účast rozhodčích atd.).</w:t>
      </w:r>
    </w:p>
    <w:p w:rsidR="00690FDA" w:rsidRPr="00E021E9" w:rsidRDefault="00690FDA" w:rsidP="00690FDA">
      <w:pPr>
        <w:pStyle w:val="Odrazky"/>
        <w:rPr>
          <w:lang w:val="cs-CZ"/>
        </w:rPr>
      </w:pPr>
      <w:r w:rsidRPr="00E021E9">
        <w:rPr>
          <w:lang w:val="cs-CZ"/>
        </w:rPr>
        <w:t>Společenský a kulturní program (závěrečný ceremoniál atd.).</w:t>
      </w:r>
    </w:p>
    <w:p w:rsidR="00690FDA" w:rsidRPr="00E021E9" w:rsidRDefault="00690FDA" w:rsidP="00690FDA">
      <w:pPr>
        <w:pStyle w:val="Odrazky"/>
        <w:rPr>
          <w:lang w:val="cs-CZ"/>
        </w:rPr>
      </w:pPr>
      <w:proofErr w:type="spellStart"/>
      <w:r w:rsidRPr="00E021E9">
        <w:rPr>
          <w:lang w:val="cs-CZ"/>
        </w:rPr>
        <w:t>Hangárování</w:t>
      </w:r>
      <w:proofErr w:type="spellEnd"/>
      <w:r w:rsidRPr="00E021E9">
        <w:rPr>
          <w:lang w:val="cs-CZ"/>
        </w:rPr>
        <w:t xml:space="preserve"> a další náklady spojené s využíváním letiště.</w:t>
      </w:r>
    </w:p>
    <w:p w:rsidR="00690FDA" w:rsidRPr="00E021E9" w:rsidRDefault="00690FDA" w:rsidP="00690FDA">
      <w:pPr>
        <w:pStyle w:val="Text"/>
        <w:rPr>
          <w:lang w:val="cs-CZ"/>
        </w:rPr>
      </w:pPr>
      <w:r w:rsidRPr="00E021E9">
        <w:rPr>
          <w:lang w:val="cs-CZ"/>
        </w:rPr>
        <w:t xml:space="preserve">Startovné </w:t>
      </w:r>
      <w:r w:rsidR="002C14AF">
        <w:rPr>
          <w:lang w:val="cs-CZ"/>
        </w:rPr>
        <w:t xml:space="preserve">nezahrnuje </w:t>
      </w:r>
      <w:r w:rsidR="00FC2EBF">
        <w:rPr>
          <w:lang w:val="cs-CZ"/>
        </w:rPr>
        <w:t xml:space="preserve">aerovlaky, </w:t>
      </w:r>
      <w:r w:rsidRPr="00E021E9">
        <w:rPr>
          <w:lang w:val="cs-CZ"/>
        </w:rPr>
        <w:t>pronájem letadel, ubytování a stravu.</w:t>
      </w:r>
    </w:p>
    <w:p w:rsidR="00690FDA" w:rsidRPr="00E021E9" w:rsidRDefault="00690FDA" w:rsidP="00690FDA">
      <w:pPr>
        <w:pStyle w:val="Text"/>
        <w:rPr>
          <w:lang w:val="cs-CZ"/>
        </w:rPr>
      </w:pPr>
      <w:r w:rsidRPr="00E021E9">
        <w:rPr>
          <w:lang w:val="cs-CZ"/>
        </w:rPr>
        <w:t>Soutěžící, který není členem AeČR uhradí doplatek 300 CZK / 12 EUR.</w:t>
      </w:r>
    </w:p>
    <w:p w:rsidR="002F3C39" w:rsidRDefault="002F3C39" w:rsidP="002F3C39">
      <w:pPr>
        <w:pStyle w:val="Nadpis2"/>
        <w:rPr>
          <w:lang w:val="cs-CZ"/>
        </w:rPr>
      </w:pPr>
      <w:proofErr w:type="spellStart"/>
      <w:r>
        <w:rPr>
          <w:lang w:val="cs-CZ"/>
        </w:rPr>
        <w:t>Aerovleky</w:t>
      </w:r>
      <w:proofErr w:type="spellEnd"/>
    </w:p>
    <w:p w:rsidR="002F3C39" w:rsidRDefault="002F3C39" w:rsidP="002F3C39">
      <w:pPr>
        <w:pStyle w:val="Text"/>
        <w:rPr>
          <w:lang w:val="cs-CZ"/>
        </w:rPr>
      </w:pPr>
      <w:r>
        <w:rPr>
          <w:lang w:val="cs-CZ"/>
        </w:rPr>
        <w:t>Organizátor zajistí dva vlečné letouny plus jeden jako zálohu.</w:t>
      </w:r>
    </w:p>
    <w:p w:rsidR="002F3C39" w:rsidRDefault="002F3C39" w:rsidP="002F3C39">
      <w:pPr>
        <w:pStyle w:val="Text"/>
        <w:rPr>
          <w:lang w:val="cs-CZ"/>
        </w:rPr>
      </w:pPr>
      <w:r>
        <w:rPr>
          <w:lang w:val="cs-CZ"/>
        </w:rPr>
        <w:t>Cena vleku je jednotná a určena následovně:</w:t>
      </w:r>
    </w:p>
    <w:p w:rsidR="002F3C39" w:rsidRPr="00C35A64" w:rsidRDefault="00246A7F" w:rsidP="002F3C39">
      <w:pPr>
        <w:pStyle w:val="Odrazky"/>
        <w:rPr>
          <w:lang w:val="cs-CZ"/>
        </w:rPr>
      </w:pPr>
      <w:proofErr w:type="spellStart"/>
      <w:proofErr w:type="gramStart"/>
      <w:r w:rsidRPr="00C35A64">
        <w:rPr>
          <w:lang w:val="cs-CZ"/>
        </w:rPr>
        <w:t>Aerovlek</w:t>
      </w:r>
      <w:proofErr w:type="spellEnd"/>
      <w:r w:rsidRPr="00C35A64">
        <w:rPr>
          <w:lang w:val="cs-CZ"/>
        </w:rPr>
        <w:t xml:space="preserve">  – 1</w:t>
      </w:r>
      <w:r w:rsidR="00C35A64" w:rsidRPr="00C35A64">
        <w:rPr>
          <w:lang w:val="cs-CZ"/>
        </w:rPr>
        <w:t>3</w:t>
      </w:r>
      <w:r w:rsidRPr="00C35A64">
        <w:rPr>
          <w:lang w:val="cs-CZ"/>
        </w:rPr>
        <w:t>50m</w:t>
      </w:r>
      <w:proofErr w:type="gramEnd"/>
      <w:r w:rsidRPr="00C35A64">
        <w:rPr>
          <w:lang w:val="cs-CZ"/>
        </w:rPr>
        <w:tab/>
      </w:r>
      <w:r w:rsidR="00C35A64" w:rsidRPr="00C35A64">
        <w:rPr>
          <w:lang w:val="cs-CZ"/>
        </w:rPr>
        <w:t>11</w:t>
      </w:r>
      <w:r w:rsidR="002F3C39" w:rsidRPr="00C35A64">
        <w:rPr>
          <w:lang w:val="cs-CZ"/>
        </w:rPr>
        <w:t>00 CZK</w:t>
      </w:r>
    </w:p>
    <w:p w:rsidR="002F3C39" w:rsidRPr="00C35A64" w:rsidRDefault="00246A7F" w:rsidP="002F3C39">
      <w:pPr>
        <w:pStyle w:val="Odrazky"/>
        <w:rPr>
          <w:lang w:val="cs-CZ"/>
        </w:rPr>
      </w:pPr>
      <w:proofErr w:type="spellStart"/>
      <w:r w:rsidRPr="00C35A64">
        <w:rPr>
          <w:lang w:val="cs-CZ"/>
        </w:rPr>
        <w:t>Aerovlek</w:t>
      </w:r>
      <w:proofErr w:type="spellEnd"/>
      <w:r w:rsidR="00C35A64" w:rsidRPr="00C35A64">
        <w:rPr>
          <w:lang w:val="cs-CZ"/>
        </w:rPr>
        <w:t xml:space="preserve"> – 850m</w:t>
      </w:r>
      <w:r w:rsidR="00C35A64" w:rsidRPr="00C35A64">
        <w:rPr>
          <w:lang w:val="cs-CZ"/>
        </w:rPr>
        <w:tab/>
        <w:t>800</w:t>
      </w:r>
      <w:r w:rsidR="002F3C39" w:rsidRPr="00C35A64">
        <w:rPr>
          <w:lang w:val="cs-CZ"/>
        </w:rPr>
        <w:t xml:space="preserve"> CZK</w:t>
      </w:r>
    </w:p>
    <w:p w:rsidR="00690FDA" w:rsidRPr="00E021E9" w:rsidRDefault="00690FDA" w:rsidP="00690FDA">
      <w:pPr>
        <w:pStyle w:val="Nadpis2"/>
        <w:rPr>
          <w:lang w:val="cs-CZ"/>
        </w:rPr>
      </w:pPr>
      <w:r w:rsidRPr="00E021E9">
        <w:rPr>
          <w:lang w:val="cs-CZ"/>
        </w:rPr>
        <w:lastRenderedPageBreak/>
        <w:t>Registrace</w:t>
      </w:r>
    </w:p>
    <w:p w:rsidR="00690FDA" w:rsidRPr="00E021E9" w:rsidRDefault="00690FDA" w:rsidP="00690FDA">
      <w:pPr>
        <w:pStyle w:val="Text"/>
        <w:rPr>
          <w:lang w:val="cs-CZ"/>
        </w:rPr>
      </w:pPr>
      <w:r w:rsidRPr="00E021E9">
        <w:rPr>
          <w:lang w:val="cs-CZ"/>
        </w:rPr>
        <w:t xml:space="preserve">Registraci na </w:t>
      </w:r>
      <w:r w:rsidR="00CB38E3">
        <w:rPr>
          <w:lang w:val="cs-CZ"/>
        </w:rPr>
        <w:t>KP</w:t>
      </w:r>
      <w:r w:rsidRPr="00E021E9">
        <w:rPr>
          <w:lang w:val="cs-CZ"/>
        </w:rPr>
        <w:t xml:space="preserve"> 2015 proveďte </w:t>
      </w:r>
      <w:r w:rsidRPr="00326B7F">
        <w:rPr>
          <w:b/>
          <w:lang w:val="cs-CZ"/>
        </w:rPr>
        <w:t xml:space="preserve">nejpozději do </w:t>
      </w:r>
      <w:proofErr w:type="gramStart"/>
      <w:r w:rsidR="0031569B">
        <w:rPr>
          <w:b/>
          <w:lang w:val="cs-CZ"/>
        </w:rPr>
        <w:t>17</w:t>
      </w:r>
      <w:r w:rsidRPr="00326B7F">
        <w:rPr>
          <w:b/>
          <w:lang w:val="cs-CZ"/>
        </w:rPr>
        <w:t>.</w:t>
      </w:r>
      <w:r w:rsidR="00CB38E3">
        <w:rPr>
          <w:b/>
          <w:lang w:val="cs-CZ"/>
        </w:rPr>
        <w:t>4</w:t>
      </w:r>
      <w:r w:rsidRPr="00326B7F">
        <w:rPr>
          <w:b/>
          <w:lang w:val="cs-CZ"/>
        </w:rPr>
        <w:t>.2015</w:t>
      </w:r>
      <w:proofErr w:type="gramEnd"/>
      <w:r w:rsidRPr="00E021E9">
        <w:rPr>
          <w:lang w:val="cs-CZ"/>
        </w:rPr>
        <w:t>.</w:t>
      </w:r>
    </w:p>
    <w:p w:rsidR="00690FDA" w:rsidRPr="00E021E9" w:rsidRDefault="00690FDA" w:rsidP="00690FDA">
      <w:pPr>
        <w:pStyle w:val="Text"/>
        <w:rPr>
          <w:lang w:val="cs-CZ"/>
        </w:rPr>
      </w:pPr>
      <w:r w:rsidRPr="00E021E9">
        <w:rPr>
          <w:lang w:val="cs-CZ"/>
        </w:rPr>
        <w:t>Registraci do soutěže lze provést následujícími způsoby:</w:t>
      </w:r>
    </w:p>
    <w:p w:rsidR="00690FDA" w:rsidRPr="00E021E9" w:rsidRDefault="00690FDA" w:rsidP="00690FDA">
      <w:pPr>
        <w:pStyle w:val="Odrazky"/>
        <w:rPr>
          <w:lang w:val="cs-CZ"/>
        </w:rPr>
      </w:pPr>
      <w:r w:rsidRPr="00E021E9">
        <w:rPr>
          <w:lang w:val="cs-CZ"/>
        </w:rPr>
        <w:t xml:space="preserve">elektronicky pomocí webové aplikace na </w:t>
      </w:r>
      <w:hyperlink r:id="rId9" w:history="1">
        <w:r w:rsidRPr="00E021E9">
          <w:rPr>
            <w:rStyle w:val="Hypertextovodkaz"/>
            <w:lang w:val="cs-CZ"/>
          </w:rPr>
          <w:t>http://www.acro-online.com</w:t>
        </w:r>
      </w:hyperlink>
      <w:r w:rsidR="00CA1213">
        <w:rPr>
          <w:rStyle w:val="Hypertextovodkaz"/>
          <w:lang w:val="cs-CZ"/>
        </w:rPr>
        <w:t>,</w:t>
      </w:r>
    </w:p>
    <w:p w:rsidR="00690FDA" w:rsidRPr="00E021E9" w:rsidRDefault="00690FDA" w:rsidP="00690FDA">
      <w:pPr>
        <w:pStyle w:val="Odrazky"/>
        <w:rPr>
          <w:lang w:val="cs-CZ"/>
        </w:rPr>
      </w:pPr>
      <w:r w:rsidRPr="00E021E9">
        <w:rPr>
          <w:lang w:val="cs-CZ"/>
        </w:rPr>
        <w:t>elektronickou poštou</w:t>
      </w:r>
      <w:r w:rsidR="00CA1213">
        <w:rPr>
          <w:lang w:val="cs-CZ"/>
        </w:rPr>
        <w:t>,</w:t>
      </w:r>
    </w:p>
    <w:p w:rsidR="00690FDA" w:rsidRPr="00E021E9" w:rsidRDefault="00CA1213" w:rsidP="00690FDA">
      <w:pPr>
        <w:pStyle w:val="Odrazky"/>
        <w:rPr>
          <w:lang w:val="cs-CZ"/>
        </w:rPr>
      </w:pPr>
      <w:r>
        <w:rPr>
          <w:lang w:val="cs-CZ"/>
        </w:rPr>
        <w:t>poštou.</w:t>
      </w:r>
    </w:p>
    <w:p w:rsidR="00690FDA" w:rsidRPr="00E021E9" w:rsidRDefault="00690FDA" w:rsidP="00690FDA">
      <w:pPr>
        <w:pStyle w:val="Text"/>
        <w:rPr>
          <w:lang w:val="cs-CZ"/>
        </w:rPr>
      </w:pPr>
      <w:r w:rsidRPr="00E021E9">
        <w:rPr>
          <w:lang w:val="cs-CZ"/>
        </w:rPr>
        <w:t>Formulář pro registraci je přílohou těchto propozic.</w:t>
      </w:r>
    </w:p>
    <w:p w:rsidR="00690FDA" w:rsidRPr="00E021E9" w:rsidRDefault="00690FDA" w:rsidP="00690FDA">
      <w:pPr>
        <w:pStyle w:val="Text"/>
        <w:rPr>
          <w:lang w:val="cs-CZ"/>
        </w:rPr>
      </w:pPr>
      <w:r w:rsidRPr="00E021E9">
        <w:rPr>
          <w:lang w:val="cs-CZ"/>
        </w:rPr>
        <w:t>Postup elektronické registrace:</w:t>
      </w:r>
    </w:p>
    <w:p w:rsidR="00690FDA" w:rsidRPr="00E021E9" w:rsidRDefault="00690FDA" w:rsidP="00690FDA">
      <w:pPr>
        <w:pStyle w:val="Odrazky"/>
        <w:rPr>
          <w:lang w:val="cs-CZ"/>
        </w:rPr>
      </w:pPr>
      <w:r w:rsidRPr="00E021E9">
        <w:rPr>
          <w:lang w:val="cs-CZ"/>
        </w:rPr>
        <w:t xml:space="preserve">Soutěžící se pomocí webového prohlížeče zaregistruje do informačního systému na </w:t>
      </w:r>
      <w:hyperlink r:id="rId10" w:history="1">
        <w:r w:rsidR="007F4372" w:rsidRPr="00E021E9">
          <w:rPr>
            <w:rStyle w:val="Hypertextovodkaz"/>
            <w:lang w:val="cs-CZ"/>
          </w:rPr>
          <w:t>http://www.acro-online.com</w:t>
        </w:r>
      </w:hyperlink>
      <w:r w:rsidRPr="00E021E9">
        <w:rPr>
          <w:lang w:val="cs-CZ"/>
        </w:rPr>
        <w:t xml:space="preserve"> </w:t>
      </w:r>
    </w:p>
    <w:p w:rsidR="00690FDA" w:rsidRPr="00E021E9" w:rsidRDefault="00690FDA" w:rsidP="00690FDA">
      <w:pPr>
        <w:pStyle w:val="Odrazky"/>
        <w:rPr>
          <w:lang w:val="cs-CZ"/>
        </w:rPr>
      </w:pPr>
      <w:r w:rsidRPr="00E021E9">
        <w:rPr>
          <w:lang w:val="cs-CZ"/>
        </w:rPr>
        <w:t xml:space="preserve">Po obdržení informace o aktivaci účtu se přihlásí a vyplní podrobné údaje. </w:t>
      </w:r>
    </w:p>
    <w:p w:rsidR="00690FDA" w:rsidRPr="00E021E9" w:rsidRDefault="00690FDA" w:rsidP="00690FDA">
      <w:pPr>
        <w:pStyle w:val="Odrazky"/>
        <w:rPr>
          <w:lang w:val="cs-CZ"/>
        </w:rPr>
      </w:pPr>
      <w:r w:rsidRPr="00E021E9">
        <w:rPr>
          <w:lang w:val="cs-CZ"/>
        </w:rPr>
        <w:t xml:space="preserve">Registrace probíhá pouze jednou a registrační údaje zůstávají platné i pro závody konané v budoucnu. </w:t>
      </w:r>
    </w:p>
    <w:p w:rsidR="00690FDA" w:rsidRPr="00E021E9" w:rsidRDefault="00690FDA" w:rsidP="00690FDA">
      <w:pPr>
        <w:pStyle w:val="Odrazky"/>
        <w:rPr>
          <w:lang w:val="cs-CZ"/>
        </w:rPr>
      </w:pPr>
      <w:r w:rsidRPr="00E021E9">
        <w:rPr>
          <w:lang w:val="cs-CZ"/>
        </w:rPr>
        <w:t xml:space="preserve">Po přihlášení a vyplnění základních údajů se soutěžící přihlásí na konkrétní soutěž (v tomto případě </w:t>
      </w:r>
      <w:r w:rsidR="00CB38E3">
        <w:rPr>
          <w:lang w:val="cs-CZ"/>
        </w:rPr>
        <w:t>KP</w:t>
      </w:r>
      <w:r w:rsidRPr="00E021E9">
        <w:rPr>
          <w:lang w:val="cs-CZ"/>
        </w:rPr>
        <w:t xml:space="preserve"> 2015). (Piloti registrovaní v loňském roce se znovu neregistrují, jen se přihlásí do nového závodu.)</w:t>
      </w:r>
    </w:p>
    <w:p w:rsidR="00690FDA" w:rsidRPr="00E021E9" w:rsidRDefault="00690FDA" w:rsidP="00690FDA">
      <w:pPr>
        <w:pStyle w:val="Odrazky"/>
        <w:rPr>
          <w:lang w:val="cs-CZ"/>
        </w:rPr>
      </w:pPr>
      <w:r w:rsidRPr="00E021E9">
        <w:rPr>
          <w:lang w:val="cs-CZ"/>
        </w:rPr>
        <w:t>Soutěžící po přihlášení do soutěže obdrží email potvrzující registraci do soutěže a zároveň také údaje pro možnost platby startovného převodem.</w:t>
      </w:r>
    </w:p>
    <w:p w:rsidR="00690FDA" w:rsidRPr="00CB38E3" w:rsidRDefault="00690FDA" w:rsidP="00CB38E3">
      <w:pPr>
        <w:pStyle w:val="Text"/>
        <w:rPr>
          <w:lang w:val="cs-CZ"/>
        </w:rPr>
      </w:pPr>
      <w:r w:rsidRPr="00E021E9">
        <w:rPr>
          <w:lang w:val="cs-CZ"/>
        </w:rPr>
        <w:t xml:space="preserve">V případě jakýchkoliv problémů s on-line registrací či přihlášením, kontaktujte prosím </w:t>
      </w:r>
      <w:r w:rsidR="00CA1213">
        <w:rPr>
          <w:lang w:val="cs-CZ"/>
        </w:rPr>
        <w:t xml:space="preserve">Vladimíra </w:t>
      </w:r>
      <w:proofErr w:type="spellStart"/>
      <w:r w:rsidR="00CA1213">
        <w:rPr>
          <w:lang w:val="cs-CZ"/>
        </w:rPr>
        <w:t>Machulu</w:t>
      </w:r>
      <w:proofErr w:type="spellEnd"/>
      <w:r w:rsidRPr="00E021E9">
        <w:rPr>
          <w:lang w:val="cs-CZ"/>
        </w:rPr>
        <w:t xml:space="preserve"> na čísle</w:t>
      </w:r>
      <w:r w:rsidR="00BF3B61">
        <w:rPr>
          <w:lang w:val="cs-CZ"/>
        </w:rPr>
        <w:t xml:space="preserve"> </w:t>
      </w:r>
      <w:r w:rsidRPr="00E021E9">
        <w:rPr>
          <w:lang w:val="cs-CZ"/>
        </w:rPr>
        <w:t>+420 7</w:t>
      </w:r>
      <w:r w:rsidR="00CA1213">
        <w:rPr>
          <w:lang w:val="cs-CZ"/>
        </w:rPr>
        <w:t>77 189 173</w:t>
      </w:r>
      <w:r w:rsidRPr="00E021E9">
        <w:rPr>
          <w:lang w:val="cs-CZ"/>
        </w:rPr>
        <w:t xml:space="preserve">, nebo na </w:t>
      </w:r>
      <w:hyperlink r:id="rId11" w:history="1">
        <w:r w:rsidR="007F4372" w:rsidRPr="00393F50">
          <w:rPr>
            <w:rStyle w:val="Hypertextovodkaz"/>
            <w:lang w:val="cs-CZ"/>
          </w:rPr>
          <w:t>v.machula@gmail.com</w:t>
        </w:r>
      </w:hyperlink>
      <w:r w:rsidR="00CA1213">
        <w:t>.</w:t>
      </w:r>
      <w:r w:rsidRPr="00E021E9">
        <w:rPr>
          <w:lang w:val="cs-CZ"/>
        </w:rPr>
        <w:t xml:space="preserve"> </w:t>
      </w:r>
    </w:p>
    <w:p w:rsidR="00690FDA" w:rsidRPr="00E021E9" w:rsidRDefault="00690FDA" w:rsidP="00690FDA">
      <w:pPr>
        <w:pStyle w:val="Nadpis1"/>
        <w:rPr>
          <w:lang w:val="cs-CZ"/>
        </w:rPr>
      </w:pPr>
      <w:r w:rsidRPr="00E021E9">
        <w:rPr>
          <w:lang w:val="cs-CZ"/>
        </w:rPr>
        <w:t>Ubytování a strava</w:t>
      </w:r>
    </w:p>
    <w:p w:rsidR="00690FDA" w:rsidRPr="00E021E9" w:rsidRDefault="00690FDA" w:rsidP="00690FDA">
      <w:pPr>
        <w:pStyle w:val="Text"/>
        <w:rPr>
          <w:lang w:val="cs-CZ"/>
        </w:rPr>
      </w:pPr>
      <w:r w:rsidRPr="00E021E9">
        <w:rPr>
          <w:lang w:val="cs-CZ"/>
        </w:rPr>
        <w:t>Ubytování si každý účastník zařizuje samostatně. Pro pomoc se zajištěním ubytování kontaktujte organizátora.</w:t>
      </w:r>
    </w:p>
    <w:p w:rsidR="00690FDA" w:rsidRPr="00E021E9" w:rsidRDefault="00690FDA" w:rsidP="00690FDA">
      <w:pPr>
        <w:pStyle w:val="Text"/>
        <w:rPr>
          <w:lang w:val="cs-CZ"/>
        </w:rPr>
      </w:pPr>
      <w:r w:rsidRPr="00E021E9">
        <w:rPr>
          <w:lang w:val="cs-CZ"/>
        </w:rPr>
        <w:t>Stravování ve formě tří jídel denně bude zajištěno organizátorem na letišti.</w:t>
      </w:r>
    </w:p>
    <w:p w:rsidR="00690FDA" w:rsidRPr="00E021E9" w:rsidRDefault="00690FDA" w:rsidP="00690FDA">
      <w:pPr>
        <w:pStyle w:val="Text"/>
        <w:rPr>
          <w:lang w:val="cs-CZ"/>
        </w:rPr>
      </w:pPr>
      <w:r w:rsidRPr="00E021E9">
        <w:rPr>
          <w:lang w:val="cs-CZ"/>
        </w:rPr>
        <w:t>Ubytování rozhodčích a Jury zajišťuje a hradí organizátor.</w:t>
      </w:r>
    </w:p>
    <w:p w:rsidR="00690FDA" w:rsidRPr="00E021E9" w:rsidRDefault="00690FDA" w:rsidP="00690FDA">
      <w:pPr>
        <w:pStyle w:val="Nadpis1"/>
        <w:rPr>
          <w:lang w:val="cs-CZ"/>
        </w:rPr>
      </w:pPr>
      <w:r w:rsidRPr="00E021E9">
        <w:rPr>
          <w:lang w:val="cs-CZ"/>
        </w:rPr>
        <w:t>Rozhodčí, Jury a organizační výbor</w:t>
      </w:r>
    </w:p>
    <w:p w:rsidR="00690FDA" w:rsidRPr="00E021E9" w:rsidRDefault="00690FDA" w:rsidP="00690FDA">
      <w:pPr>
        <w:pStyle w:val="Nadpis2"/>
        <w:rPr>
          <w:lang w:val="cs-CZ"/>
        </w:rPr>
      </w:pPr>
      <w:r w:rsidRPr="00E021E9">
        <w:rPr>
          <w:lang w:val="cs-CZ"/>
        </w:rPr>
        <w:t>Rozhodčí a Jury</w:t>
      </w:r>
    </w:p>
    <w:tbl>
      <w:tblPr>
        <w:tblStyle w:val="Mkatabul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5528"/>
      </w:tblGrid>
      <w:tr w:rsidR="00690FDA" w:rsidRPr="00E021E9" w:rsidTr="00D97B26">
        <w:tc>
          <w:tcPr>
            <w:tcW w:w="1951" w:type="dxa"/>
          </w:tcPr>
          <w:p w:rsidR="00690FDA" w:rsidRPr="00E021E9" w:rsidRDefault="00690FDA" w:rsidP="00D97B26">
            <w:pPr>
              <w:pStyle w:val="Tabulkaairportinfo"/>
              <w:rPr>
                <w:lang w:val="cs-CZ"/>
              </w:rPr>
            </w:pPr>
            <w:r w:rsidRPr="00E021E9">
              <w:rPr>
                <w:lang w:val="cs-CZ"/>
              </w:rPr>
              <w:t>Předseda Jury:</w:t>
            </w:r>
          </w:p>
        </w:tc>
        <w:tc>
          <w:tcPr>
            <w:tcW w:w="5528" w:type="dxa"/>
          </w:tcPr>
          <w:p w:rsidR="00690FDA" w:rsidRPr="00E021E9" w:rsidRDefault="00F717A6" w:rsidP="00D97B26">
            <w:pPr>
              <w:pStyle w:val="Tabulkaairportinfo"/>
              <w:rPr>
                <w:lang w:val="cs-CZ"/>
              </w:rPr>
            </w:pPr>
            <w:r>
              <w:rPr>
                <w:lang w:val="cs-CZ"/>
              </w:rPr>
              <w:t>Bude oznámen</w:t>
            </w:r>
          </w:p>
        </w:tc>
      </w:tr>
      <w:tr w:rsidR="00690FDA" w:rsidRPr="00E021E9" w:rsidTr="00D97B26">
        <w:tc>
          <w:tcPr>
            <w:tcW w:w="1951" w:type="dxa"/>
          </w:tcPr>
          <w:p w:rsidR="00690FDA" w:rsidRPr="00E021E9" w:rsidRDefault="00690FDA" w:rsidP="00D97B26">
            <w:pPr>
              <w:pStyle w:val="Tabulkaairportinfo"/>
              <w:rPr>
                <w:lang w:val="cs-CZ"/>
              </w:rPr>
            </w:pPr>
            <w:r w:rsidRPr="00E021E9">
              <w:rPr>
                <w:lang w:val="cs-CZ"/>
              </w:rPr>
              <w:t>Hlavní rozhodčí:</w:t>
            </w:r>
          </w:p>
        </w:tc>
        <w:tc>
          <w:tcPr>
            <w:tcW w:w="5528" w:type="dxa"/>
          </w:tcPr>
          <w:p w:rsidR="00690FDA" w:rsidRPr="00E021E9" w:rsidRDefault="00CB38E3" w:rsidP="00D97B26">
            <w:pPr>
              <w:pStyle w:val="Tabulkaairportinfo"/>
              <w:rPr>
                <w:lang w:val="cs-CZ"/>
              </w:rPr>
            </w:pPr>
            <w:r>
              <w:rPr>
                <w:lang w:val="cs-CZ"/>
              </w:rPr>
              <w:t>Bude oznámen</w:t>
            </w:r>
          </w:p>
        </w:tc>
      </w:tr>
      <w:tr w:rsidR="00690FDA" w:rsidRPr="00E021E9" w:rsidTr="00D97B26">
        <w:tc>
          <w:tcPr>
            <w:tcW w:w="1951" w:type="dxa"/>
          </w:tcPr>
          <w:p w:rsidR="00690FDA" w:rsidRPr="00E021E9" w:rsidRDefault="00690FDA" w:rsidP="00D97B26">
            <w:pPr>
              <w:pStyle w:val="Tabulkaairportinfo"/>
              <w:rPr>
                <w:color w:val="auto"/>
                <w:lang w:val="cs-CZ"/>
              </w:rPr>
            </w:pPr>
            <w:r w:rsidRPr="00E021E9">
              <w:rPr>
                <w:color w:val="auto"/>
                <w:lang w:val="cs-CZ"/>
              </w:rPr>
              <w:t>Rozhodčí:</w:t>
            </w:r>
          </w:p>
        </w:tc>
        <w:tc>
          <w:tcPr>
            <w:tcW w:w="5528" w:type="dxa"/>
          </w:tcPr>
          <w:p w:rsidR="00690FDA" w:rsidRPr="00E021E9" w:rsidRDefault="00CB38E3" w:rsidP="00D97B26">
            <w:pPr>
              <w:pStyle w:val="Tabulkaairportinfo"/>
              <w:rPr>
                <w:color w:val="auto"/>
                <w:lang w:val="cs-CZ"/>
              </w:rPr>
            </w:pPr>
            <w:r>
              <w:rPr>
                <w:color w:val="auto"/>
                <w:lang w:val="cs-CZ"/>
              </w:rPr>
              <w:t>Budou oznámeni</w:t>
            </w:r>
          </w:p>
        </w:tc>
      </w:tr>
    </w:tbl>
    <w:p w:rsidR="00690FDA" w:rsidRPr="00E021E9" w:rsidRDefault="00690FDA" w:rsidP="00690FDA">
      <w:pPr>
        <w:pStyle w:val="Nadpis2"/>
        <w:rPr>
          <w:lang w:val="cs-CZ"/>
        </w:rPr>
      </w:pPr>
      <w:r w:rsidRPr="00E021E9">
        <w:rPr>
          <w:lang w:val="cs-CZ"/>
        </w:rPr>
        <w:t>Technická komise</w:t>
      </w:r>
    </w:p>
    <w:tbl>
      <w:tblPr>
        <w:tblStyle w:val="Mkatabul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</w:tblGrid>
      <w:tr w:rsidR="00690FDA" w:rsidRPr="00E021E9" w:rsidTr="00D97B26">
        <w:tc>
          <w:tcPr>
            <w:tcW w:w="7479" w:type="dxa"/>
          </w:tcPr>
          <w:p w:rsidR="00690FDA" w:rsidRPr="00E021E9" w:rsidRDefault="00690FDA" w:rsidP="00D97B26">
            <w:pPr>
              <w:pStyle w:val="Tabulkaairportinfo"/>
              <w:rPr>
                <w:color w:val="auto"/>
                <w:lang w:val="cs-CZ"/>
              </w:rPr>
            </w:pPr>
            <w:r w:rsidRPr="00E021E9">
              <w:rPr>
                <w:color w:val="auto"/>
                <w:lang w:val="cs-CZ"/>
              </w:rPr>
              <w:t xml:space="preserve">Členové </w:t>
            </w:r>
            <w:r w:rsidR="00CB38E3">
              <w:rPr>
                <w:color w:val="auto"/>
                <w:lang w:val="cs-CZ"/>
              </w:rPr>
              <w:t xml:space="preserve">budou </w:t>
            </w:r>
            <w:r w:rsidRPr="00E021E9">
              <w:rPr>
                <w:color w:val="auto"/>
                <w:lang w:val="cs-CZ"/>
              </w:rPr>
              <w:t>oznámeni na úvodním briefingu</w:t>
            </w:r>
          </w:p>
        </w:tc>
      </w:tr>
    </w:tbl>
    <w:p w:rsidR="00690FDA" w:rsidRPr="00E021E9" w:rsidRDefault="00690FDA" w:rsidP="00690FDA">
      <w:pPr>
        <w:pStyle w:val="Nadpis2"/>
        <w:rPr>
          <w:lang w:val="cs-CZ"/>
        </w:rPr>
      </w:pPr>
      <w:r w:rsidRPr="00E021E9">
        <w:rPr>
          <w:lang w:val="cs-CZ"/>
        </w:rPr>
        <w:t>Organizační výbor</w:t>
      </w:r>
    </w:p>
    <w:tbl>
      <w:tblPr>
        <w:tblStyle w:val="Mkatabul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4820"/>
      </w:tblGrid>
      <w:tr w:rsidR="00690FDA" w:rsidRPr="00E021E9" w:rsidTr="00D97B26">
        <w:tc>
          <w:tcPr>
            <w:tcW w:w="3085" w:type="dxa"/>
          </w:tcPr>
          <w:p w:rsidR="00690FDA" w:rsidRPr="00E021E9" w:rsidRDefault="00690FDA" w:rsidP="00D97B26">
            <w:pPr>
              <w:pStyle w:val="Tabulkaairportinfo"/>
              <w:rPr>
                <w:b/>
                <w:lang w:val="cs-CZ"/>
              </w:rPr>
            </w:pPr>
            <w:r w:rsidRPr="00E021E9">
              <w:rPr>
                <w:lang w:val="cs-CZ"/>
              </w:rPr>
              <w:t>Ředitel soutěže:</w:t>
            </w:r>
          </w:p>
        </w:tc>
        <w:tc>
          <w:tcPr>
            <w:tcW w:w="4820" w:type="dxa"/>
          </w:tcPr>
          <w:p w:rsidR="00690FDA" w:rsidRPr="00E021E9" w:rsidRDefault="00CB38E3" w:rsidP="00D97B26">
            <w:pPr>
              <w:pStyle w:val="Tabulkaairportinfo"/>
              <w:rPr>
                <w:b/>
                <w:lang w:val="cs-CZ"/>
              </w:rPr>
            </w:pPr>
            <w:r>
              <w:rPr>
                <w:lang w:val="cs-CZ"/>
              </w:rPr>
              <w:t>Václav Sehnal</w:t>
            </w:r>
          </w:p>
        </w:tc>
      </w:tr>
      <w:tr w:rsidR="00690FDA" w:rsidRPr="00E021E9" w:rsidTr="00D97B26">
        <w:tc>
          <w:tcPr>
            <w:tcW w:w="3085" w:type="dxa"/>
          </w:tcPr>
          <w:p w:rsidR="00690FDA" w:rsidRPr="00E021E9" w:rsidRDefault="00CA1213" w:rsidP="00D97B26">
            <w:pPr>
              <w:pStyle w:val="Tabulkaairportinfo"/>
              <w:rPr>
                <w:b/>
                <w:lang w:val="cs-CZ"/>
              </w:rPr>
            </w:pPr>
            <w:r>
              <w:rPr>
                <w:lang w:val="cs-CZ"/>
              </w:rPr>
              <w:t xml:space="preserve">Předseda </w:t>
            </w:r>
            <w:proofErr w:type="spellStart"/>
            <w:r>
              <w:rPr>
                <w:lang w:val="cs-CZ"/>
              </w:rPr>
              <w:t>org</w:t>
            </w:r>
            <w:proofErr w:type="spellEnd"/>
            <w:r>
              <w:rPr>
                <w:lang w:val="cs-CZ"/>
              </w:rPr>
              <w:t>. výboru</w:t>
            </w:r>
            <w:r w:rsidR="00690FDA" w:rsidRPr="00E021E9">
              <w:rPr>
                <w:lang w:val="cs-CZ"/>
              </w:rPr>
              <w:t>:</w:t>
            </w:r>
          </w:p>
        </w:tc>
        <w:tc>
          <w:tcPr>
            <w:tcW w:w="4820" w:type="dxa"/>
          </w:tcPr>
          <w:p w:rsidR="00690FDA" w:rsidRPr="00E021E9" w:rsidRDefault="00C35A64" w:rsidP="00D97B26">
            <w:pPr>
              <w:pStyle w:val="Tabulkaairportinfo"/>
              <w:rPr>
                <w:lang w:val="cs-CZ"/>
              </w:rPr>
            </w:pPr>
            <w:proofErr w:type="spellStart"/>
            <w:r w:rsidRPr="00C35A64">
              <w:rPr>
                <w:color w:val="auto"/>
                <w:lang w:val="cs-CZ"/>
              </w:rPr>
              <w:t>Vávlav</w:t>
            </w:r>
            <w:proofErr w:type="spellEnd"/>
            <w:r w:rsidRPr="00C35A64">
              <w:rPr>
                <w:color w:val="auto"/>
                <w:lang w:val="cs-CZ"/>
              </w:rPr>
              <w:t xml:space="preserve"> Sehnal</w:t>
            </w:r>
          </w:p>
        </w:tc>
      </w:tr>
    </w:tbl>
    <w:p w:rsidR="00690FDA" w:rsidRPr="00E021E9" w:rsidRDefault="00690FDA" w:rsidP="00690FDA">
      <w:pPr>
        <w:pStyle w:val="Nadpis1"/>
        <w:rPr>
          <w:lang w:val="cs-CZ"/>
        </w:rPr>
      </w:pPr>
      <w:r w:rsidRPr="00E021E9">
        <w:rPr>
          <w:lang w:val="cs-CZ"/>
        </w:rPr>
        <w:lastRenderedPageBreak/>
        <w:t>Kontakt</w:t>
      </w:r>
    </w:p>
    <w:p w:rsidR="00690FDA" w:rsidRPr="00E021E9" w:rsidRDefault="00690FDA" w:rsidP="00690FDA">
      <w:pPr>
        <w:pStyle w:val="Nadpis2"/>
        <w:rPr>
          <w:lang w:val="cs-CZ"/>
        </w:rPr>
      </w:pPr>
      <w:r w:rsidRPr="00E021E9">
        <w:rPr>
          <w:lang w:val="cs-CZ"/>
        </w:rPr>
        <w:t>Adresa pro korespondenci</w:t>
      </w:r>
    </w:p>
    <w:tbl>
      <w:tblPr>
        <w:tblStyle w:val="Mkatabulky"/>
        <w:tblW w:w="2430" w:type="pct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F717A6" w:rsidRPr="00E021E9" w:rsidTr="00D97B26">
        <w:tc>
          <w:tcPr>
            <w:tcW w:w="5000" w:type="pct"/>
          </w:tcPr>
          <w:p w:rsidR="00F717A6" w:rsidRPr="00E021E9" w:rsidRDefault="00CB38E3" w:rsidP="00C35A64">
            <w:pPr>
              <w:pStyle w:val="Tabulkaairportinfo"/>
              <w:rPr>
                <w:lang w:val="cs-CZ"/>
              </w:rPr>
            </w:pPr>
            <w:proofErr w:type="spellStart"/>
            <w:r>
              <w:t>Aeroklub</w:t>
            </w:r>
            <w:proofErr w:type="spellEnd"/>
            <w:r>
              <w:t xml:space="preserve"> </w:t>
            </w:r>
            <w:proofErr w:type="spellStart"/>
            <w:r>
              <w:t>Kolín</w:t>
            </w:r>
            <w:proofErr w:type="spellEnd"/>
          </w:p>
        </w:tc>
      </w:tr>
      <w:tr w:rsidR="00F717A6" w:rsidRPr="00E021E9" w:rsidTr="00D97B26">
        <w:tc>
          <w:tcPr>
            <w:tcW w:w="5000" w:type="pct"/>
          </w:tcPr>
          <w:p w:rsidR="00F717A6" w:rsidRPr="00E021E9" w:rsidRDefault="00CB38E3" w:rsidP="00D97B26">
            <w:pPr>
              <w:pStyle w:val="Tabulkaairportinfo"/>
              <w:rPr>
                <w:lang w:val="cs-CZ"/>
              </w:rPr>
            </w:pPr>
            <w:r>
              <w:t>KP</w:t>
            </w:r>
            <w:r w:rsidR="00F717A6" w:rsidRPr="009E245B">
              <w:t xml:space="preserve"> 201</w:t>
            </w:r>
            <w:r w:rsidR="00F717A6">
              <w:t>4</w:t>
            </w:r>
          </w:p>
        </w:tc>
      </w:tr>
      <w:tr w:rsidR="00F717A6" w:rsidRPr="00E021E9" w:rsidTr="00D97B26">
        <w:tc>
          <w:tcPr>
            <w:tcW w:w="5000" w:type="pct"/>
          </w:tcPr>
          <w:p w:rsidR="00F717A6" w:rsidRPr="00C35A64" w:rsidRDefault="00C35A64" w:rsidP="00D97B26">
            <w:pPr>
              <w:pStyle w:val="Tabulkaairportinfo"/>
              <w:rPr>
                <w:color w:val="auto"/>
                <w:lang w:val="cs-CZ"/>
              </w:rPr>
            </w:pPr>
            <w:proofErr w:type="spellStart"/>
            <w:r w:rsidRPr="00C35A64">
              <w:rPr>
                <w:color w:val="auto"/>
              </w:rPr>
              <w:t>Letiště</w:t>
            </w:r>
            <w:proofErr w:type="spellEnd"/>
            <w:r w:rsidRPr="00C35A64">
              <w:rPr>
                <w:color w:val="auto"/>
              </w:rPr>
              <w:t xml:space="preserve"> </w:t>
            </w:r>
            <w:proofErr w:type="spellStart"/>
            <w:r w:rsidRPr="00C35A64">
              <w:rPr>
                <w:color w:val="auto"/>
              </w:rPr>
              <w:t>č.p</w:t>
            </w:r>
            <w:proofErr w:type="spellEnd"/>
            <w:r w:rsidRPr="00C35A64">
              <w:rPr>
                <w:color w:val="auto"/>
              </w:rPr>
              <w:t xml:space="preserve">. 148, </w:t>
            </w:r>
            <w:proofErr w:type="spellStart"/>
            <w:r w:rsidRPr="00C35A64">
              <w:rPr>
                <w:color w:val="auto"/>
              </w:rPr>
              <w:t>Pašinka</w:t>
            </w:r>
            <w:proofErr w:type="spellEnd"/>
          </w:p>
        </w:tc>
      </w:tr>
      <w:tr w:rsidR="00F717A6" w:rsidRPr="00E021E9" w:rsidTr="00D97B26">
        <w:tc>
          <w:tcPr>
            <w:tcW w:w="5000" w:type="pct"/>
          </w:tcPr>
          <w:p w:rsidR="00F717A6" w:rsidRPr="00C35A64" w:rsidRDefault="00C35A64" w:rsidP="00D97B26">
            <w:pPr>
              <w:pStyle w:val="Tabulkaairportinfo"/>
              <w:rPr>
                <w:color w:val="auto"/>
                <w:lang w:val="cs-CZ"/>
              </w:rPr>
            </w:pPr>
            <w:r w:rsidRPr="00C35A64">
              <w:rPr>
                <w:color w:val="auto"/>
              </w:rPr>
              <w:t xml:space="preserve">280 02 </w:t>
            </w:r>
            <w:proofErr w:type="spellStart"/>
            <w:r w:rsidRPr="00C35A64">
              <w:rPr>
                <w:color w:val="auto"/>
              </w:rPr>
              <w:t>Kolín</w:t>
            </w:r>
            <w:proofErr w:type="spellEnd"/>
          </w:p>
        </w:tc>
      </w:tr>
    </w:tbl>
    <w:p w:rsidR="00690FDA" w:rsidRDefault="00690FDA" w:rsidP="00690FDA">
      <w:pPr>
        <w:pStyle w:val="Nadpis2"/>
        <w:rPr>
          <w:lang w:val="cs-CZ"/>
        </w:rPr>
      </w:pPr>
      <w:bookmarkStart w:id="0" w:name="_Ref317441123"/>
      <w:r w:rsidRPr="00E021E9">
        <w:rPr>
          <w:lang w:val="cs-CZ"/>
        </w:rPr>
        <w:t>Ostatní kontakty:</w:t>
      </w:r>
      <w:bookmarkEnd w:id="0"/>
    </w:p>
    <w:tbl>
      <w:tblPr>
        <w:tblStyle w:val="Mkatabul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3403"/>
      </w:tblGrid>
      <w:tr w:rsidR="00CB38E3" w:rsidRPr="00CB38E3" w:rsidTr="00F717A6">
        <w:tc>
          <w:tcPr>
            <w:tcW w:w="2518" w:type="dxa"/>
          </w:tcPr>
          <w:p w:rsidR="00F717A6" w:rsidRPr="00C35A64" w:rsidRDefault="00F717A6" w:rsidP="0053501F">
            <w:pPr>
              <w:pStyle w:val="Tabulkaairportinfo"/>
              <w:rPr>
                <w:color w:val="auto"/>
              </w:rPr>
            </w:pPr>
            <w:proofErr w:type="spellStart"/>
            <w:r w:rsidRPr="00C35A64">
              <w:rPr>
                <w:color w:val="auto"/>
              </w:rPr>
              <w:t>Telefon</w:t>
            </w:r>
            <w:proofErr w:type="spellEnd"/>
            <w:r w:rsidRPr="00C35A64">
              <w:rPr>
                <w:color w:val="auto"/>
              </w:rPr>
              <w:t>:</w:t>
            </w:r>
          </w:p>
        </w:tc>
        <w:tc>
          <w:tcPr>
            <w:tcW w:w="3403" w:type="dxa"/>
          </w:tcPr>
          <w:p w:rsidR="00F717A6" w:rsidRPr="00C35A64" w:rsidRDefault="00C35A64" w:rsidP="0053501F">
            <w:pPr>
              <w:pStyle w:val="Tabulkaairportinfo"/>
              <w:rPr>
                <w:color w:val="auto"/>
              </w:rPr>
            </w:pPr>
            <w:r w:rsidRPr="00C35A64">
              <w:rPr>
                <w:color w:val="auto"/>
              </w:rPr>
              <w:t>+420 321 720 844</w:t>
            </w:r>
          </w:p>
        </w:tc>
      </w:tr>
      <w:tr w:rsidR="00CB38E3" w:rsidRPr="00CB38E3" w:rsidTr="00F717A6">
        <w:tc>
          <w:tcPr>
            <w:tcW w:w="2518" w:type="dxa"/>
          </w:tcPr>
          <w:p w:rsidR="00F717A6" w:rsidRPr="00BE4E30" w:rsidRDefault="00F717A6" w:rsidP="0053501F">
            <w:pPr>
              <w:pStyle w:val="Tabulkaairportinfo"/>
              <w:rPr>
                <w:color w:val="auto"/>
              </w:rPr>
            </w:pPr>
            <w:r w:rsidRPr="00BE4E30">
              <w:rPr>
                <w:color w:val="auto"/>
              </w:rPr>
              <w:t>E-mail:</w:t>
            </w:r>
          </w:p>
        </w:tc>
        <w:tc>
          <w:tcPr>
            <w:tcW w:w="3403" w:type="dxa"/>
          </w:tcPr>
          <w:p w:rsidR="00C35A64" w:rsidRPr="00BE4E30" w:rsidRDefault="00C41E25" w:rsidP="00C35A64">
            <w:pPr>
              <w:pStyle w:val="Tabulkaairportinfo"/>
              <w:rPr>
                <w:color w:val="auto"/>
              </w:rPr>
            </w:pPr>
            <w:hyperlink r:id="rId12" w:history="1">
              <w:r w:rsidR="00C35A64" w:rsidRPr="00BE4E30">
                <w:rPr>
                  <w:rStyle w:val="Hypertextovodkaz"/>
                  <w:color w:val="auto"/>
                </w:rPr>
                <w:t>info@kolin-letiste.cz</w:t>
              </w:r>
            </w:hyperlink>
          </w:p>
        </w:tc>
        <w:bookmarkStart w:id="1" w:name="_GoBack"/>
        <w:bookmarkEnd w:id="1"/>
      </w:tr>
      <w:tr w:rsidR="00CB38E3" w:rsidRPr="00CB38E3" w:rsidTr="00F717A6">
        <w:tc>
          <w:tcPr>
            <w:tcW w:w="2518" w:type="dxa"/>
          </w:tcPr>
          <w:p w:rsidR="00690FDA" w:rsidRPr="00C35A64" w:rsidRDefault="00690FDA" w:rsidP="00D97B26">
            <w:pPr>
              <w:pStyle w:val="Tabulkaairportinfo"/>
              <w:rPr>
                <w:color w:val="auto"/>
                <w:lang w:val="cs-CZ"/>
              </w:rPr>
            </w:pPr>
            <w:r w:rsidRPr="00C35A64">
              <w:rPr>
                <w:color w:val="auto"/>
                <w:lang w:val="cs-CZ"/>
              </w:rPr>
              <w:t>Vladimír Machula</w:t>
            </w:r>
          </w:p>
        </w:tc>
        <w:tc>
          <w:tcPr>
            <w:tcW w:w="3403" w:type="dxa"/>
          </w:tcPr>
          <w:p w:rsidR="00690FDA" w:rsidRPr="00C35A64" w:rsidRDefault="00690FDA" w:rsidP="00D97B26">
            <w:pPr>
              <w:pStyle w:val="Tabulkaairportinfo"/>
              <w:rPr>
                <w:color w:val="auto"/>
                <w:lang w:val="cs-CZ"/>
              </w:rPr>
            </w:pPr>
            <w:r w:rsidRPr="00C35A64">
              <w:rPr>
                <w:color w:val="auto"/>
                <w:lang w:val="cs-CZ"/>
              </w:rPr>
              <w:t>+420 777 189 173</w:t>
            </w:r>
          </w:p>
        </w:tc>
      </w:tr>
      <w:tr w:rsidR="00CB38E3" w:rsidRPr="00CB38E3" w:rsidTr="00F717A6">
        <w:tc>
          <w:tcPr>
            <w:tcW w:w="2518" w:type="dxa"/>
          </w:tcPr>
          <w:p w:rsidR="00690FDA" w:rsidRPr="00C35A64" w:rsidRDefault="00690FDA" w:rsidP="00D97B26">
            <w:pPr>
              <w:pStyle w:val="Tabulkaairportinfo"/>
              <w:rPr>
                <w:color w:val="auto"/>
                <w:lang w:val="cs-CZ"/>
              </w:rPr>
            </w:pPr>
          </w:p>
        </w:tc>
        <w:tc>
          <w:tcPr>
            <w:tcW w:w="3403" w:type="dxa"/>
          </w:tcPr>
          <w:p w:rsidR="00690FDA" w:rsidRPr="00C35A64" w:rsidRDefault="00C41E25" w:rsidP="00D97B26">
            <w:pPr>
              <w:pStyle w:val="Tabulkaairportinfo"/>
              <w:rPr>
                <w:color w:val="auto"/>
                <w:lang w:val="cs-CZ"/>
              </w:rPr>
            </w:pPr>
            <w:hyperlink r:id="rId13" w:history="1">
              <w:r w:rsidR="00CA1213" w:rsidRPr="00C35A64">
                <w:rPr>
                  <w:rStyle w:val="Hypertextovodkaz"/>
                  <w:rFonts w:ascii="ZWAdobeF" w:hAnsi="ZWAdobeF" w:cs="ZWAdobeF"/>
                  <w:color w:val="auto"/>
                  <w:sz w:val="2"/>
                  <w:szCs w:val="2"/>
                  <w:lang w:val="cs-CZ"/>
                </w:rPr>
                <w:t>U</w:t>
              </w:r>
              <w:r w:rsidR="00CA1213" w:rsidRPr="00C35A64">
                <w:rPr>
                  <w:rStyle w:val="Hypertextovodkaz"/>
                  <w:color w:val="auto"/>
                  <w:lang w:val="cs-CZ"/>
                </w:rPr>
                <w:t>v.machula@gmail.com</w:t>
              </w:r>
            </w:hyperlink>
          </w:p>
        </w:tc>
      </w:tr>
      <w:tr w:rsidR="00CB38E3" w:rsidRPr="00CB38E3" w:rsidTr="00F717A6">
        <w:tc>
          <w:tcPr>
            <w:tcW w:w="2518" w:type="dxa"/>
          </w:tcPr>
          <w:p w:rsidR="00690FDA" w:rsidRPr="00C35A64" w:rsidRDefault="00690FDA" w:rsidP="00D97B26">
            <w:pPr>
              <w:pStyle w:val="Tabulkaairportinfo"/>
              <w:rPr>
                <w:color w:val="auto"/>
                <w:lang w:val="cs-CZ"/>
              </w:rPr>
            </w:pPr>
            <w:r w:rsidRPr="00C35A64">
              <w:rPr>
                <w:color w:val="auto"/>
                <w:lang w:val="cs-CZ"/>
              </w:rPr>
              <w:t>Web pro registraci:</w:t>
            </w:r>
          </w:p>
        </w:tc>
        <w:tc>
          <w:tcPr>
            <w:tcW w:w="3403" w:type="dxa"/>
          </w:tcPr>
          <w:p w:rsidR="00690FDA" w:rsidRPr="00C35A64" w:rsidRDefault="0031569B" w:rsidP="00D97B26">
            <w:pPr>
              <w:pStyle w:val="Tabulkaairportinfo"/>
              <w:rPr>
                <w:color w:val="auto"/>
                <w:lang w:val="cs-CZ"/>
              </w:rPr>
            </w:pPr>
            <w:hyperlink r:id="rId14" w:history="1">
              <w:r w:rsidRPr="00993841">
                <w:rPr>
                  <w:rStyle w:val="Hypertextovodkaz"/>
                  <w:lang w:val="cs-CZ"/>
                </w:rPr>
                <w:t>www.acro-online.com</w:t>
              </w:r>
            </w:hyperlink>
          </w:p>
        </w:tc>
      </w:tr>
    </w:tbl>
    <w:p w:rsidR="00690FDA" w:rsidRPr="00E021E9" w:rsidRDefault="00690FDA" w:rsidP="00690FDA">
      <w:pPr>
        <w:pStyle w:val="Nadpis1"/>
        <w:rPr>
          <w:lang w:val="cs-CZ"/>
        </w:rPr>
      </w:pPr>
      <w:r w:rsidRPr="00E021E9">
        <w:rPr>
          <w:lang w:val="cs-CZ"/>
        </w:rPr>
        <w:t>Údaje pro platbu převodem</w:t>
      </w:r>
    </w:p>
    <w:p w:rsidR="00551E6D" w:rsidRDefault="00690FDA" w:rsidP="007553B1">
      <w:pPr>
        <w:pStyle w:val="Text"/>
        <w:rPr>
          <w:lang w:val="cs-CZ"/>
        </w:rPr>
      </w:pPr>
      <w:r w:rsidRPr="00E021E9">
        <w:rPr>
          <w:lang w:val="cs-CZ"/>
        </w:rPr>
        <w:t>Číslo účtu:</w:t>
      </w:r>
      <w:r w:rsidR="000C1C91">
        <w:rPr>
          <w:lang w:val="cs-CZ"/>
        </w:rPr>
        <w:t xml:space="preserve"> </w:t>
      </w:r>
      <w:r w:rsidR="00C35A64">
        <w:t>0420189399</w:t>
      </w:r>
      <w:r w:rsidR="000C1C91" w:rsidRPr="00C35A64">
        <w:rPr>
          <w:lang w:val="cs-CZ"/>
        </w:rPr>
        <w:t>/</w:t>
      </w:r>
      <w:r w:rsidR="00C35A64">
        <w:t>0800</w:t>
      </w:r>
      <w:r w:rsidR="007553B1">
        <w:rPr>
          <w:lang w:val="cs-CZ"/>
        </w:rPr>
        <w:t xml:space="preserve">, do popisu platby uveďte příjmení a </w:t>
      </w:r>
      <w:r w:rsidR="000C1C91">
        <w:rPr>
          <w:lang w:val="cs-CZ"/>
        </w:rPr>
        <w:t>KP</w:t>
      </w:r>
      <w:r w:rsidR="007553B1">
        <w:rPr>
          <w:lang w:val="cs-CZ"/>
        </w:rPr>
        <w:t>.</w:t>
      </w:r>
    </w:p>
    <w:p w:rsidR="00FC2EBF" w:rsidRDefault="00FC2EBF" w:rsidP="00FC2EBF">
      <w:pPr>
        <w:pStyle w:val="Nadpis2"/>
        <w:numPr>
          <w:ilvl w:val="0"/>
          <w:numId w:val="0"/>
        </w:numPr>
        <w:rPr>
          <w:lang w:val="cs-CZ"/>
        </w:rPr>
      </w:pPr>
    </w:p>
    <w:p w:rsidR="00FC2EBF" w:rsidRDefault="00FC2EBF">
      <w:pPr>
        <w:numPr>
          <w:ilvl w:val="0"/>
          <w:numId w:val="0"/>
        </w:numPr>
        <w:rPr>
          <w:b/>
          <w:sz w:val="28"/>
          <w:lang w:val="cs-CZ"/>
        </w:rPr>
      </w:pPr>
      <w:r>
        <w:rPr>
          <w:lang w:val="cs-CZ"/>
        </w:rPr>
        <w:br w:type="page"/>
      </w:r>
    </w:p>
    <w:p w:rsidR="00FC2EBF" w:rsidRDefault="00FC2EBF" w:rsidP="00FC2EBF">
      <w:pPr>
        <w:numPr>
          <w:ilvl w:val="0"/>
          <w:numId w:val="0"/>
        </w:numPr>
        <w:spacing w:after="0"/>
        <w:ind w:left="720"/>
      </w:pPr>
      <w:proofErr w:type="spellStart"/>
      <w:r>
        <w:lastRenderedPageBreak/>
        <w:t>Příloha</w:t>
      </w:r>
      <w:proofErr w:type="spellEnd"/>
      <w:r>
        <w:t xml:space="preserve"> č. 1 - </w:t>
      </w:r>
      <w:proofErr w:type="spellStart"/>
      <w:r>
        <w:t>Přihláška</w:t>
      </w:r>
      <w:proofErr w:type="spellEnd"/>
    </w:p>
    <w:p w:rsidR="00FC2EBF" w:rsidRPr="004516D8" w:rsidRDefault="00FC2EBF" w:rsidP="00FC2EBF">
      <w:pPr>
        <w:pStyle w:val="Zkladntext"/>
        <w:numPr>
          <w:ilvl w:val="0"/>
          <w:numId w:val="0"/>
        </w:numPr>
        <w:spacing w:before="120" w:after="0"/>
        <w:ind w:left="720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Soutěž</w:t>
      </w:r>
      <w:proofErr w:type="spellEnd"/>
      <w:r>
        <w:rPr>
          <w:b/>
          <w:bCs/>
          <w:sz w:val="36"/>
          <w:szCs w:val="36"/>
        </w:rPr>
        <w:t xml:space="preserve"> o “</w:t>
      </w:r>
      <w:proofErr w:type="spellStart"/>
      <w:r w:rsidRPr="004516D8">
        <w:rPr>
          <w:b/>
          <w:bCs/>
          <w:sz w:val="36"/>
          <w:szCs w:val="36"/>
        </w:rPr>
        <w:t>Pohár</w:t>
      </w:r>
      <w:proofErr w:type="spellEnd"/>
      <w:r w:rsidRPr="004516D8"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starosty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proofErr w:type="gramStart"/>
      <w:r w:rsidRPr="004516D8">
        <w:rPr>
          <w:b/>
          <w:bCs/>
          <w:sz w:val="36"/>
          <w:szCs w:val="36"/>
        </w:rPr>
        <w:t>města</w:t>
      </w:r>
      <w:proofErr w:type="spellEnd"/>
      <w:proofErr w:type="gramEnd"/>
      <w:r w:rsidRPr="004516D8"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Kolína</w:t>
      </w:r>
      <w:proofErr w:type="spellEnd"/>
      <w:r>
        <w:rPr>
          <w:b/>
          <w:bCs/>
          <w:sz w:val="36"/>
          <w:szCs w:val="36"/>
        </w:rPr>
        <w:t>”</w:t>
      </w:r>
    </w:p>
    <w:p w:rsidR="00FC2EBF" w:rsidRPr="004516D8" w:rsidRDefault="00FC2EBF" w:rsidP="00FC2EBF">
      <w:pPr>
        <w:pStyle w:val="Zkladntext"/>
        <w:numPr>
          <w:ilvl w:val="0"/>
          <w:numId w:val="0"/>
        </w:numPr>
        <w:spacing w:before="120" w:after="0"/>
        <w:ind w:left="720"/>
        <w:jc w:val="center"/>
        <w:rPr>
          <w:b/>
          <w:bCs/>
          <w:sz w:val="28"/>
          <w:szCs w:val="28"/>
        </w:rPr>
      </w:pPr>
      <w:proofErr w:type="gramStart"/>
      <w:r w:rsidRPr="004516D8">
        <w:rPr>
          <w:b/>
          <w:bCs/>
          <w:sz w:val="28"/>
          <w:szCs w:val="28"/>
        </w:rPr>
        <w:t>v</w:t>
      </w:r>
      <w:proofErr w:type="gramEnd"/>
      <w:r w:rsidRPr="004516D8">
        <w:rPr>
          <w:b/>
          <w:bCs/>
          <w:sz w:val="28"/>
          <w:szCs w:val="28"/>
        </w:rPr>
        <w:t> </w:t>
      </w:r>
      <w:proofErr w:type="spellStart"/>
      <w:r w:rsidRPr="004516D8">
        <w:rPr>
          <w:b/>
          <w:bCs/>
          <w:sz w:val="28"/>
          <w:szCs w:val="28"/>
        </w:rPr>
        <w:t>akrobacii</w:t>
      </w:r>
      <w:proofErr w:type="spellEnd"/>
      <w:r w:rsidRPr="004516D8">
        <w:rPr>
          <w:b/>
          <w:bCs/>
          <w:sz w:val="28"/>
          <w:szCs w:val="28"/>
        </w:rPr>
        <w:t xml:space="preserve"> </w:t>
      </w:r>
      <w:proofErr w:type="spellStart"/>
      <w:r w:rsidRPr="004516D8">
        <w:rPr>
          <w:b/>
          <w:bCs/>
          <w:sz w:val="28"/>
          <w:szCs w:val="28"/>
        </w:rPr>
        <w:t>kluzáků</w:t>
      </w:r>
      <w:proofErr w:type="spellEnd"/>
    </w:p>
    <w:p w:rsidR="00FC2EBF" w:rsidRPr="004516D8" w:rsidRDefault="00FC2EBF" w:rsidP="00FC2EBF">
      <w:pPr>
        <w:pStyle w:val="Zkladntext"/>
        <w:numPr>
          <w:ilvl w:val="0"/>
          <w:numId w:val="0"/>
        </w:numPr>
        <w:spacing w:before="120" w:after="0"/>
        <w:ind w:left="720"/>
        <w:jc w:val="center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Kolín</w:t>
      </w:r>
      <w:proofErr w:type="spellEnd"/>
      <w:r w:rsidRPr="004516D8">
        <w:rPr>
          <w:b/>
          <w:bCs/>
          <w:sz w:val="28"/>
          <w:szCs w:val="28"/>
        </w:rPr>
        <w:t xml:space="preserve"> </w:t>
      </w:r>
      <w:r w:rsidR="0031569B">
        <w:rPr>
          <w:b/>
          <w:bCs/>
          <w:sz w:val="28"/>
          <w:szCs w:val="28"/>
        </w:rPr>
        <w:t>25</w:t>
      </w:r>
      <w:r w:rsidRPr="004516D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4</w:t>
      </w:r>
      <w:r w:rsidRPr="004516D8">
        <w:rPr>
          <w:b/>
          <w:bCs/>
          <w:sz w:val="28"/>
          <w:szCs w:val="28"/>
        </w:rPr>
        <w:t>.</w:t>
      </w:r>
      <w:proofErr w:type="gramEnd"/>
      <w:r w:rsidRPr="004516D8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4516D8">
        <w:rPr>
          <w:b/>
          <w:bCs/>
          <w:sz w:val="28"/>
          <w:szCs w:val="28"/>
        </w:rPr>
        <w:t>až</w:t>
      </w:r>
      <w:proofErr w:type="spellEnd"/>
      <w:proofErr w:type="gramEnd"/>
      <w:r w:rsidRPr="004516D8">
        <w:rPr>
          <w:b/>
          <w:bCs/>
          <w:sz w:val="28"/>
          <w:szCs w:val="28"/>
        </w:rPr>
        <w:t xml:space="preserve"> </w:t>
      </w:r>
      <w:r w:rsidR="0031569B">
        <w:rPr>
          <w:b/>
          <w:bCs/>
          <w:sz w:val="28"/>
          <w:szCs w:val="28"/>
        </w:rPr>
        <w:t>26</w:t>
      </w:r>
      <w:r w:rsidRPr="004516D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4</w:t>
      </w:r>
      <w:r w:rsidRPr="004516D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2015</w:t>
      </w:r>
    </w:p>
    <w:p w:rsidR="00FC2EBF" w:rsidRDefault="00FC2EBF" w:rsidP="00FC2EBF">
      <w:pPr>
        <w:pStyle w:val="Zkladntext"/>
        <w:numPr>
          <w:ilvl w:val="0"/>
          <w:numId w:val="0"/>
        </w:numPr>
        <w:spacing w:before="120" w:after="0"/>
        <w:ind w:left="720"/>
      </w:pPr>
    </w:p>
    <w:p w:rsidR="00FC2EBF" w:rsidRDefault="00FC2EBF" w:rsidP="00FC2EBF">
      <w:pPr>
        <w:pStyle w:val="Zkladntext"/>
        <w:numPr>
          <w:ilvl w:val="0"/>
          <w:numId w:val="0"/>
        </w:numPr>
        <w:spacing w:before="120" w:after="0"/>
        <w:ind w:left="720"/>
        <w:rPr>
          <w:b/>
        </w:rPr>
      </w:pPr>
      <w:proofErr w:type="spellStart"/>
      <w:r>
        <w:rPr>
          <w:b/>
        </w:rPr>
        <w:t>Jméno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příjmení</w:t>
      </w:r>
      <w:proofErr w:type="spell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  <w:t xml:space="preserve"> </w:t>
      </w:r>
    </w:p>
    <w:p w:rsidR="00FC2EBF" w:rsidRDefault="00FC2EBF" w:rsidP="00FC2EBF">
      <w:pPr>
        <w:pStyle w:val="Zkladntext"/>
        <w:numPr>
          <w:ilvl w:val="0"/>
          <w:numId w:val="0"/>
        </w:numPr>
        <w:spacing w:before="120" w:after="0"/>
        <w:ind w:left="720"/>
      </w:pPr>
      <w:proofErr w:type="spellStart"/>
      <w:r>
        <w:t>Adresa</w:t>
      </w:r>
      <w:proofErr w:type="spellEnd"/>
      <w:r>
        <w:t>:</w:t>
      </w:r>
      <w:r>
        <w:tab/>
      </w:r>
      <w:r>
        <w:tab/>
      </w:r>
      <w:r>
        <w:tab/>
      </w:r>
    </w:p>
    <w:p w:rsidR="00FC2EBF" w:rsidRDefault="00FC2EBF" w:rsidP="00FC2EBF">
      <w:pPr>
        <w:pStyle w:val="Zkladntext"/>
        <w:numPr>
          <w:ilvl w:val="0"/>
          <w:numId w:val="0"/>
        </w:numPr>
        <w:spacing w:before="120" w:after="0"/>
        <w:ind w:left="720"/>
      </w:pPr>
      <w:proofErr w:type="spellStart"/>
      <w:r>
        <w:t>Kontaktní</w:t>
      </w:r>
      <w:proofErr w:type="spellEnd"/>
      <w:r>
        <w:t xml:space="preserve"> </w:t>
      </w:r>
      <w:proofErr w:type="spellStart"/>
      <w:r>
        <w:t>telefon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  <w:t>E-mail:</w:t>
      </w:r>
      <w:r>
        <w:tab/>
      </w:r>
    </w:p>
    <w:p w:rsidR="00FC2EBF" w:rsidRDefault="00FC2EBF" w:rsidP="00FC2EBF">
      <w:pPr>
        <w:pStyle w:val="Zkladntext"/>
        <w:numPr>
          <w:ilvl w:val="0"/>
          <w:numId w:val="0"/>
        </w:numPr>
        <w:spacing w:before="120" w:after="0"/>
        <w:ind w:left="720"/>
      </w:pPr>
      <w:r>
        <w:t xml:space="preserve">Datum </w:t>
      </w:r>
      <w:proofErr w:type="spellStart"/>
      <w:r>
        <w:t>narození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Státní</w:t>
      </w:r>
      <w:proofErr w:type="spellEnd"/>
      <w:r>
        <w:t xml:space="preserve"> </w:t>
      </w:r>
      <w:proofErr w:type="spellStart"/>
      <w:r>
        <w:t>příslušnost</w:t>
      </w:r>
      <w:proofErr w:type="spellEnd"/>
      <w:r>
        <w:t>:</w:t>
      </w:r>
      <w:r>
        <w:tab/>
      </w:r>
      <w:r>
        <w:tab/>
      </w:r>
    </w:p>
    <w:p w:rsidR="00FC2EBF" w:rsidRDefault="00FC2EBF" w:rsidP="00FC2EBF">
      <w:pPr>
        <w:pStyle w:val="Zkladntext"/>
        <w:numPr>
          <w:ilvl w:val="0"/>
          <w:numId w:val="0"/>
        </w:numPr>
        <w:spacing w:before="120" w:after="0"/>
        <w:ind w:left="720"/>
      </w:pPr>
      <w:proofErr w:type="spellStart"/>
      <w:r>
        <w:t>Aeroklub</w:t>
      </w:r>
      <w:proofErr w:type="spellEnd"/>
      <w:r>
        <w:t>:</w:t>
      </w:r>
      <w:r>
        <w:tab/>
      </w:r>
      <w:r>
        <w:tab/>
      </w:r>
      <w:r>
        <w:tab/>
      </w:r>
    </w:p>
    <w:p w:rsidR="00FC2EBF" w:rsidRDefault="00FC2EBF" w:rsidP="00FC2EBF">
      <w:pPr>
        <w:pStyle w:val="Zkladntext"/>
        <w:numPr>
          <w:ilvl w:val="0"/>
          <w:numId w:val="0"/>
        </w:numPr>
        <w:spacing w:before="120" w:after="0"/>
        <w:ind w:left="720"/>
      </w:pPr>
      <w:proofErr w:type="spellStart"/>
      <w:r>
        <w:t>Požadavek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ubytování</w:t>
      </w:r>
      <w:proofErr w:type="spellEnd"/>
      <w:r>
        <w:t xml:space="preserve"> (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):   </w:t>
      </w:r>
      <w:proofErr w:type="spellStart"/>
      <w:r>
        <w:t>Letiště</w:t>
      </w:r>
      <w:proofErr w:type="spellEnd"/>
      <w:r>
        <w:t xml:space="preserve"> -  </w:t>
      </w:r>
      <w:r>
        <w:tab/>
      </w:r>
      <w:r>
        <w:tab/>
      </w:r>
      <w:r>
        <w:tab/>
        <w:t>Pension -</w:t>
      </w:r>
      <w:r>
        <w:tab/>
      </w:r>
      <w:r>
        <w:tab/>
      </w:r>
    </w:p>
    <w:p w:rsidR="00FC2EBF" w:rsidRDefault="00FC2EBF" w:rsidP="00FC2EBF">
      <w:pPr>
        <w:pStyle w:val="Zkladntext"/>
        <w:numPr>
          <w:ilvl w:val="0"/>
          <w:numId w:val="0"/>
        </w:numPr>
        <w:spacing w:before="120" w:after="0"/>
        <w:ind w:left="720"/>
      </w:pPr>
      <w:proofErr w:type="spellStart"/>
      <w:r>
        <w:t>Soutěžící</w:t>
      </w:r>
      <w:proofErr w:type="spellEnd"/>
      <w:r>
        <w:t xml:space="preserve"> v </w:t>
      </w:r>
      <w:proofErr w:type="spellStart"/>
      <w:r>
        <w:t>kategorii</w:t>
      </w:r>
      <w:proofErr w:type="spellEnd"/>
      <w:r>
        <w:t xml:space="preserve">: </w:t>
      </w:r>
      <w:r>
        <w:tab/>
      </w:r>
    </w:p>
    <w:p w:rsidR="00FC2EBF" w:rsidRPr="00FA26BA" w:rsidRDefault="00FC2EBF" w:rsidP="00FC2EBF">
      <w:pPr>
        <w:pStyle w:val="Zkladntext"/>
        <w:numPr>
          <w:ilvl w:val="0"/>
          <w:numId w:val="0"/>
        </w:numPr>
        <w:spacing w:before="120" w:after="0"/>
        <w:ind w:left="720"/>
      </w:pPr>
      <w:r>
        <w:t xml:space="preserve"> </w:t>
      </w:r>
      <w:r>
        <w:tab/>
      </w:r>
      <w:r>
        <w:tab/>
        <w:t>BASIC</w:t>
      </w:r>
      <w:r w:rsidRPr="00FA26BA">
        <w:t xml:space="preserve"> </w:t>
      </w:r>
      <w:r>
        <w:tab/>
      </w:r>
      <w:r w:rsidRPr="00FA26BA">
        <w:tab/>
        <w:t xml:space="preserve"> SPORTSMAN</w:t>
      </w:r>
      <w:r>
        <w:tab/>
      </w:r>
      <w:r>
        <w:tab/>
        <w:t>Intermediate</w:t>
      </w:r>
      <w:r>
        <w:tab/>
      </w:r>
      <w:r>
        <w:tab/>
      </w:r>
    </w:p>
    <w:p w:rsidR="00FC2EBF" w:rsidRDefault="00FC2EBF" w:rsidP="00FC2EBF">
      <w:pPr>
        <w:pStyle w:val="Zkladntext"/>
        <w:numPr>
          <w:ilvl w:val="0"/>
          <w:numId w:val="0"/>
        </w:numPr>
        <w:spacing w:before="120" w:after="0"/>
        <w:ind w:left="720"/>
        <w:rPr>
          <w:sz w:val="20"/>
          <w:szCs w:val="20"/>
        </w:rPr>
      </w:pPr>
      <w:r>
        <w:t xml:space="preserve">        </w:t>
      </w:r>
      <w:r>
        <w:rPr>
          <w:sz w:val="20"/>
          <w:szCs w:val="20"/>
        </w:rPr>
        <w:t>*(</w:t>
      </w:r>
      <w:proofErr w:type="spellStart"/>
      <w:r>
        <w:rPr>
          <w:sz w:val="20"/>
          <w:szCs w:val="20"/>
        </w:rPr>
        <w:t>nehodící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škrtněte</w:t>
      </w:r>
      <w:proofErr w:type="spellEnd"/>
      <w:r>
        <w:rPr>
          <w:sz w:val="20"/>
          <w:szCs w:val="20"/>
        </w:rPr>
        <w:t>)</w:t>
      </w:r>
    </w:p>
    <w:p w:rsidR="00FC2EBF" w:rsidRDefault="00FC2EBF" w:rsidP="00FC2EBF">
      <w:pPr>
        <w:pStyle w:val="Zkladntext"/>
        <w:numPr>
          <w:ilvl w:val="0"/>
          <w:numId w:val="0"/>
        </w:numPr>
        <w:spacing w:before="120" w:after="0"/>
        <w:ind w:left="720"/>
        <w:rPr>
          <w:sz w:val="20"/>
          <w:szCs w:val="20"/>
        </w:rPr>
      </w:pPr>
    </w:p>
    <w:p w:rsidR="00FC2EBF" w:rsidRPr="00AA1D36" w:rsidRDefault="00FC2EBF" w:rsidP="00FC2EBF">
      <w:pPr>
        <w:numPr>
          <w:ilvl w:val="0"/>
          <w:numId w:val="0"/>
        </w:numPr>
        <w:spacing w:after="0"/>
        <w:ind w:left="720"/>
        <w:jc w:val="both"/>
        <w:rPr>
          <w:bCs/>
          <w:sz w:val="24"/>
          <w:szCs w:val="24"/>
          <w:u w:val="single"/>
          <w:lang w:val="cs-CZ"/>
        </w:rPr>
      </w:pPr>
      <w:r>
        <w:rPr>
          <w:bCs/>
          <w:sz w:val="24"/>
          <w:szCs w:val="24"/>
          <w:lang w:val="cs-CZ"/>
        </w:rPr>
        <w:t xml:space="preserve">Žádám o přidělení </w:t>
      </w:r>
      <w:proofErr w:type="spellStart"/>
      <w:r>
        <w:rPr>
          <w:bCs/>
          <w:sz w:val="24"/>
          <w:szCs w:val="24"/>
          <w:lang w:val="cs-CZ"/>
        </w:rPr>
        <w:t>safety</w:t>
      </w:r>
      <w:proofErr w:type="spellEnd"/>
      <w:r>
        <w:rPr>
          <w:bCs/>
          <w:sz w:val="24"/>
          <w:szCs w:val="24"/>
          <w:lang w:val="cs-CZ"/>
        </w:rPr>
        <w:t xml:space="preserve"> pilota</w:t>
      </w:r>
      <w:r>
        <w:rPr>
          <w:bCs/>
          <w:sz w:val="24"/>
          <w:szCs w:val="24"/>
          <w:lang w:val="cs-CZ"/>
        </w:rPr>
        <w:tab/>
      </w:r>
      <w:r>
        <w:rPr>
          <w:bCs/>
          <w:sz w:val="24"/>
          <w:szCs w:val="24"/>
          <w:lang w:val="cs-CZ"/>
        </w:rPr>
        <w:tab/>
      </w:r>
      <w:r>
        <w:rPr>
          <w:bCs/>
          <w:sz w:val="24"/>
          <w:szCs w:val="24"/>
          <w:lang w:val="cs-CZ"/>
        </w:rPr>
        <w:tab/>
      </w:r>
      <w:r w:rsidRPr="00DB1455">
        <w:rPr>
          <w:bCs/>
          <w:sz w:val="24"/>
          <w:szCs w:val="24"/>
          <w:lang w:val="cs-CZ"/>
        </w:rPr>
        <w:t>ANO</w:t>
      </w:r>
      <w:r w:rsidRPr="00DB1455">
        <w:rPr>
          <w:bCs/>
          <w:sz w:val="24"/>
          <w:szCs w:val="24"/>
          <w:lang w:val="cs-CZ"/>
        </w:rPr>
        <w:tab/>
      </w:r>
      <w:r>
        <w:rPr>
          <w:bCs/>
          <w:sz w:val="24"/>
          <w:szCs w:val="24"/>
          <w:lang w:val="cs-CZ"/>
        </w:rPr>
        <w:tab/>
      </w:r>
      <w:r>
        <w:rPr>
          <w:bCs/>
          <w:sz w:val="24"/>
          <w:szCs w:val="24"/>
          <w:lang w:val="cs-CZ"/>
        </w:rPr>
        <w:tab/>
      </w:r>
      <w:r w:rsidRPr="007D7310">
        <w:rPr>
          <w:bCs/>
          <w:sz w:val="24"/>
          <w:szCs w:val="24"/>
          <w:lang w:val="cs-CZ"/>
        </w:rPr>
        <w:t>NE</w:t>
      </w:r>
    </w:p>
    <w:p w:rsidR="00FC2EBF" w:rsidRDefault="00FC2EBF" w:rsidP="00FC2EBF">
      <w:pPr>
        <w:pStyle w:val="Zkladntext"/>
        <w:numPr>
          <w:ilvl w:val="0"/>
          <w:numId w:val="0"/>
        </w:numPr>
        <w:spacing w:before="120" w:after="0"/>
        <w:ind w:left="720"/>
      </w:pPr>
      <w:proofErr w:type="spellStart"/>
      <w:r>
        <w:t>Typ</w:t>
      </w:r>
      <w:proofErr w:type="spellEnd"/>
      <w:r>
        <w:t xml:space="preserve"> </w:t>
      </w:r>
      <w:proofErr w:type="spellStart"/>
      <w:r>
        <w:t>kluzáku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Imatrikulační</w:t>
      </w:r>
      <w:proofErr w:type="spellEnd"/>
      <w:r>
        <w:t xml:space="preserve"> </w:t>
      </w:r>
      <w:proofErr w:type="spellStart"/>
      <w:r>
        <w:t>značka</w:t>
      </w:r>
      <w:proofErr w:type="spellEnd"/>
      <w:r>
        <w:t>:</w:t>
      </w:r>
      <w:r>
        <w:tab/>
      </w:r>
      <w:r>
        <w:tab/>
      </w:r>
    </w:p>
    <w:p w:rsidR="00FC2EBF" w:rsidRDefault="00FC2EBF" w:rsidP="00FC2EBF">
      <w:pPr>
        <w:pStyle w:val="Zkladntext"/>
        <w:numPr>
          <w:ilvl w:val="0"/>
          <w:numId w:val="0"/>
        </w:numPr>
        <w:spacing w:before="120" w:after="0"/>
        <w:ind w:left="720"/>
      </w:pPr>
    </w:p>
    <w:p w:rsidR="00FC2EBF" w:rsidRDefault="00FC2EBF" w:rsidP="00FC2EBF">
      <w:pPr>
        <w:pStyle w:val="Zkladntext"/>
        <w:numPr>
          <w:ilvl w:val="0"/>
          <w:numId w:val="0"/>
        </w:numPr>
        <w:spacing w:before="120" w:after="0"/>
        <w:ind w:left="720"/>
      </w:pPr>
      <w:proofErr w:type="spellStart"/>
      <w:proofErr w:type="gramStart"/>
      <w:r>
        <w:t>Podpisem</w:t>
      </w:r>
      <w:proofErr w:type="spellEnd"/>
      <w:r>
        <w:t xml:space="preserve"> </w:t>
      </w:r>
      <w:proofErr w:type="spellStart"/>
      <w:r>
        <w:t>přihlášky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současně</w:t>
      </w:r>
      <w:proofErr w:type="spellEnd"/>
      <w:r>
        <w:t xml:space="preserve"> </w:t>
      </w:r>
      <w:proofErr w:type="spellStart"/>
      <w:r>
        <w:t>vyjadřuje</w:t>
      </w:r>
      <w:proofErr w:type="spellEnd"/>
      <w:r>
        <w:t xml:space="preserve"> </w:t>
      </w:r>
      <w:proofErr w:type="spellStart"/>
      <w:r>
        <w:t>svůj</w:t>
      </w:r>
      <w:proofErr w:type="spellEnd"/>
      <w:r>
        <w:t xml:space="preserve"> </w:t>
      </w:r>
      <w:proofErr w:type="spellStart"/>
      <w:r>
        <w:t>souhlas</w:t>
      </w:r>
      <w:proofErr w:type="spellEnd"/>
      <w:r>
        <w:t xml:space="preserve"> s </w:t>
      </w:r>
      <w:proofErr w:type="spellStart"/>
      <w:r>
        <w:t>tím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použity</w:t>
      </w:r>
      <w:proofErr w:type="spellEnd"/>
      <w:r>
        <w:t xml:space="preserve"> pro </w:t>
      </w:r>
      <w:proofErr w:type="spellStart"/>
      <w:r>
        <w:t>potřebu</w:t>
      </w:r>
      <w:proofErr w:type="spellEnd"/>
      <w:r>
        <w:t xml:space="preserve"> </w:t>
      </w:r>
      <w:proofErr w:type="spellStart"/>
      <w:r>
        <w:t>organizačního</w:t>
      </w:r>
      <w:proofErr w:type="spellEnd"/>
      <w:r>
        <w:t xml:space="preserve"> </w:t>
      </w:r>
      <w:proofErr w:type="spellStart"/>
      <w:r>
        <w:t>štábu</w:t>
      </w:r>
      <w:proofErr w:type="spellEnd"/>
      <w:r>
        <w:t>.</w:t>
      </w:r>
      <w:proofErr w:type="gramEnd"/>
    </w:p>
    <w:p w:rsidR="00FC2EBF" w:rsidRDefault="00FC2EBF" w:rsidP="00FC2EBF">
      <w:pPr>
        <w:pStyle w:val="Zkladntext"/>
        <w:numPr>
          <w:ilvl w:val="0"/>
          <w:numId w:val="0"/>
        </w:numPr>
        <w:spacing w:before="120" w:after="0"/>
        <w:ind w:left="720"/>
      </w:pPr>
      <w:proofErr w:type="spellStart"/>
      <w:r>
        <w:t>Dne</w:t>
      </w:r>
      <w:proofErr w:type="spellEnd"/>
      <w:proofErr w:type="gramStart"/>
      <w:r>
        <w:t>:</w:t>
      </w:r>
      <w:r>
        <w:tab/>
        <w:t>…..</w:t>
      </w:r>
      <w:proofErr w:type="gramEnd"/>
    </w:p>
    <w:p w:rsidR="00FC2EBF" w:rsidRDefault="00FC2EBF" w:rsidP="00FC2EBF">
      <w:pPr>
        <w:pStyle w:val="Zkladntext"/>
        <w:numPr>
          <w:ilvl w:val="0"/>
          <w:numId w:val="0"/>
        </w:numPr>
        <w:spacing w:before="120" w:after="0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:rsidR="00FC2EBF" w:rsidRDefault="00FC2EBF" w:rsidP="00FC2EBF">
      <w:pPr>
        <w:pStyle w:val="Zkladntext"/>
        <w:numPr>
          <w:ilvl w:val="0"/>
          <w:numId w:val="0"/>
        </w:numPr>
        <w:spacing w:before="120" w:after="0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Soutěžící</w:t>
      </w:r>
      <w:proofErr w:type="spellEnd"/>
    </w:p>
    <w:p w:rsidR="00FC2EBF" w:rsidRDefault="00FC2EBF" w:rsidP="00FC2EBF">
      <w:pPr>
        <w:pStyle w:val="Zkladntext"/>
        <w:numPr>
          <w:ilvl w:val="0"/>
          <w:numId w:val="0"/>
        </w:numPr>
        <w:spacing w:before="120" w:after="0" w:line="240" w:lineRule="auto"/>
        <w:ind w:left="720"/>
      </w:pPr>
      <w:r>
        <w:t xml:space="preserve">U </w:t>
      </w:r>
      <w:proofErr w:type="spellStart"/>
      <w:r>
        <w:t>soutěžících</w:t>
      </w:r>
      <w:proofErr w:type="spellEnd"/>
      <w:r>
        <w:t xml:space="preserve">, </w:t>
      </w:r>
      <w:proofErr w:type="spellStart"/>
      <w:r>
        <w:t>kteří</w:t>
      </w:r>
      <w:proofErr w:type="spellEnd"/>
      <w:r>
        <w:t xml:space="preserve"> se </w:t>
      </w:r>
      <w:proofErr w:type="spellStart"/>
      <w:r>
        <w:t>neúčastnili</w:t>
      </w:r>
      <w:proofErr w:type="spellEnd"/>
      <w:r>
        <w:t xml:space="preserve"> v </w:t>
      </w:r>
      <w:proofErr w:type="spellStart"/>
      <w:r>
        <w:t>roce</w:t>
      </w:r>
      <w:proofErr w:type="spellEnd"/>
      <w:r>
        <w:t xml:space="preserve"> 2013 </w:t>
      </w:r>
      <w:proofErr w:type="spellStart"/>
      <w:r>
        <w:t>nebo</w:t>
      </w:r>
      <w:proofErr w:type="spellEnd"/>
      <w:r>
        <w:t xml:space="preserve"> 2014 </w:t>
      </w:r>
      <w:proofErr w:type="spellStart"/>
      <w:r>
        <w:t>mistrovství</w:t>
      </w:r>
      <w:proofErr w:type="spellEnd"/>
      <w:r>
        <w:t xml:space="preserve"> ČR (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pohárové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>) v </w:t>
      </w:r>
      <w:proofErr w:type="spellStart"/>
      <w:r>
        <w:t>akrobacii</w:t>
      </w:r>
      <w:proofErr w:type="spellEnd"/>
      <w:r>
        <w:t xml:space="preserve"> </w:t>
      </w:r>
      <w:proofErr w:type="spellStart"/>
      <w:r>
        <w:t>navíc</w:t>
      </w:r>
      <w:proofErr w:type="spellEnd"/>
      <w:r>
        <w:t xml:space="preserve"> </w:t>
      </w:r>
      <w:proofErr w:type="spellStart"/>
      <w:r>
        <w:t>jméno</w:t>
      </w:r>
      <w:proofErr w:type="spellEnd"/>
      <w:r>
        <w:t xml:space="preserve"> a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instruktora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prováděl</w:t>
      </w:r>
      <w:proofErr w:type="spellEnd"/>
      <w:r>
        <w:t xml:space="preserve"> </w:t>
      </w:r>
      <w:proofErr w:type="spellStart"/>
      <w:r>
        <w:t>odpovídající</w:t>
      </w:r>
      <w:proofErr w:type="spellEnd"/>
      <w:r>
        <w:t xml:space="preserve"> </w:t>
      </w:r>
      <w:proofErr w:type="spellStart"/>
      <w:r>
        <w:t>výcvik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potvrzení</w:t>
      </w:r>
      <w:proofErr w:type="spellEnd"/>
      <w:r>
        <w:t xml:space="preserve"> </w:t>
      </w:r>
      <w:proofErr w:type="spellStart"/>
      <w:r>
        <w:t>místního</w:t>
      </w:r>
      <w:proofErr w:type="spellEnd"/>
      <w:r>
        <w:t xml:space="preserve"> </w:t>
      </w:r>
      <w:proofErr w:type="spellStart"/>
      <w:r>
        <w:t>aeroklubu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jmenovaný</w:t>
      </w:r>
      <w:proofErr w:type="spellEnd"/>
      <w:r>
        <w:t xml:space="preserve"> pilot </w:t>
      </w:r>
      <w:proofErr w:type="spellStart"/>
      <w:r>
        <w:t>absolvoval</w:t>
      </w:r>
      <w:proofErr w:type="spellEnd"/>
      <w:r>
        <w:t xml:space="preserve"> </w:t>
      </w:r>
      <w:proofErr w:type="spellStart"/>
      <w:r>
        <w:t>příslušnou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a </w:t>
      </w:r>
      <w:proofErr w:type="spellStart"/>
      <w:r>
        <w:t>má</w:t>
      </w:r>
      <w:proofErr w:type="spellEnd"/>
      <w:r>
        <w:t xml:space="preserve"> </w:t>
      </w:r>
      <w:proofErr w:type="spellStart"/>
      <w:r>
        <w:t>odpovídající</w:t>
      </w:r>
      <w:proofErr w:type="spellEnd"/>
      <w:r>
        <w:t xml:space="preserve"> </w:t>
      </w:r>
      <w:proofErr w:type="spellStart"/>
      <w:r>
        <w:t>zkušenosti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pilot </w:t>
      </w:r>
      <w:proofErr w:type="spellStart"/>
      <w:r>
        <w:t>přezkoušen</w:t>
      </w:r>
      <w:proofErr w:type="spellEnd"/>
      <w:r>
        <w:t xml:space="preserve"> </w:t>
      </w:r>
      <w:proofErr w:type="spellStart"/>
      <w:r>
        <w:t>přímo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letišti</w:t>
      </w:r>
      <w:proofErr w:type="spellEnd"/>
      <w:r>
        <w:t xml:space="preserve"> v </w:t>
      </w:r>
      <w:proofErr w:type="spellStart"/>
      <w:r>
        <w:t>Kolíně</w:t>
      </w:r>
      <w:proofErr w:type="spellEnd"/>
      <w:r>
        <w:t>.</w:t>
      </w:r>
    </w:p>
    <w:p w:rsidR="00FC2EBF" w:rsidRDefault="00FC2EBF" w:rsidP="00FC2EBF">
      <w:pPr>
        <w:pStyle w:val="Zkladntext"/>
        <w:numPr>
          <w:ilvl w:val="0"/>
          <w:numId w:val="0"/>
        </w:numPr>
        <w:spacing w:before="120" w:after="0"/>
        <w:ind w:left="720"/>
      </w:pPr>
    </w:p>
    <w:p w:rsidR="00FC2EBF" w:rsidRDefault="00FC2EBF" w:rsidP="00FC2EBF">
      <w:pPr>
        <w:pStyle w:val="Zkladntext"/>
        <w:numPr>
          <w:ilvl w:val="0"/>
          <w:numId w:val="0"/>
        </w:numPr>
        <w:spacing w:before="120"/>
        <w:ind w:left="720"/>
      </w:pPr>
      <w:proofErr w:type="spellStart"/>
      <w:r>
        <w:t>Jméno</w:t>
      </w:r>
      <w:proofErr w:type="spellEnd"/>
      <w:r>
        <w:t xml:space="preserve"> </w:t>
      </w:r>
      <w:proofErr w:type="spellStart"/>
      <w:r>
        <w:t>instruktora</w:t>
      </w:r>
      <w:proofErr w:type="spellEnd"/>
      <w:proofErr w:type="gramStart"/>
      <w:r>
        <w:t>:</w:t>
      </w:r>
      <w:r>
        <w:tab/>
        <w:t>…..</w:t>
      </w:r>
      <w:proofErr w:type="gramEnd"/>
      <w:r>
        <w:tab/>
      </w:r>
      <w:r>
        <w:tab/>
      </w:r>
      <w:r>
        <w:tab/>
      </w:r>
      <w:r>
        <w:tab/>
      </w:r>
      <w:proofErr w:type="spellStart"/>
      <w:r>
        <w:t>Podpis</w:t>
      </w:r>
      <w:proofErr w:type="spellEnd"/>
      <w:proofErr w:type="gramStart"/>
      <w:r>
        <w:t>:   ………………………</w:t>
      </w:r>
      <w:proofErr w:type="gramEnd"/>
    </w:p>
    <w:p w:rsidR="00FC2EBF" w:rsidRDefault="00FC2EBF" w:rsidP="00FC2EBF">
      <w:pPr>
        <w:pStyle w:val="Zkladntext"/>
        <w:numPr>
          <w:ilvl w:val="0"/>
          <w:numId w:val="0"/>
        </w:numPr>
        <w:spacing w:before="120"/>
        <w:ind w:left="720"/>
      </w:pPr>
    </w:p>
    <w:p w:rsidR="00FC2EBF" w:rsidRDefault="00FC2EBF" w:rsidP="00FC2EBF">
      <w:pPr>
        <w:pStyle w:val="Zkladntext"/>
        <w:numPr>
          <w:ilvl w:val="0"/>
          <w:numId w:val="0"/>
        </w:numPr>
        <w:spacing w:before="120"/>
        <w:ind w:left="720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aeroklub</w:t>
      </w:r>
      <w:proofErr w:type="spellEnd"/>
      <w:proofErr w:type="gramStart"/>
      <w:r>
        <w:t>:</w:t>
      </w:r>
      <w:r>
        <w:tab/>
        <w:t>…..</w:t>
      </w:r>
      <w:proofErr w:type="gramEnd"/>
      <w:r>
        <w:tab/>
      </w:r>
      <w:r>
        <w:tab/>
      </w:r>
      <w:r>
        <w:tab/>
      </w:r>
      <w:r>
        <w:tab/>
      </w:r>
      <w:proofErr w:type="spellStart"/>
      <w:r>
        <w:t>Podpis</w:t>
      </w:r>
      <w:proofErr w:type="spellEnd"/>
      <w:proofErr w:type="gramStart"/>
      <w:r>
        <w:t>:   ………………………</w:t>
      </w:r>
      <w:proofErr w:type="gramEnd"/>
    </w:p>
    <w:p w:rsidR="00FC2EBF" w:rsidRDefault="00FC2EBF" w:rsidP="00FC2EBF">
      <w:pPr>
        <w:pStyle w:val="Zkladntext"/>
        <w:numPr>
          <w:ilvl w:val="0"/>
          <w:numId w:val="0"/>
        </w:numPr>
        <w:ind w:left="720"/>
      </w:pPr>
    </w:p>
    <w:p w:rsidR="00FC2EBF" w:rsidRDefault="00FC2EBF" w:rsidP="00FC2EBF">
      <w:pPr>
        <w:pStyle w:val="Zkladntext"/>
        <w:numPr>
          <w:ilvl w:val="0"/>
          <w:numId w:val="0"/>
        </w:numPr>
        <w:ind w:left="720"/>
      </w:pPr>
      <w:proofErr w:type="spellStart"/>
      <w:r>
        <w:lastRenderedPageBreak/>
        <w:t>Příloha</w:t>
      </w:r>
      <w:proofErr w:type="spellEnd"/>
      <w:r>
        <w:t xml:space="preserve"> č. 2 – </w:t>
      </w:r>
      <w:proofErr w:type="spellStart"/>
      <w:r>
        <w:t>Vytýčení</w:t>
      </w:r>
      <w:proofErr w:type="spellEnd"/>
      <w:r>
        <w:t xml:space="preserve"> </w:t>
      </w:r>
      <w:proofErr w:type="spellStart"/>
      <w:r>
        <w:t>soutěžního</w:t>
      </w:r>
      <w:proofErr w:type="spellEnd"/>
      <w:r>
        <w:t xml:space="preserve"> </w:t>
      </w:r>
      <w:proofErr w:type="spellStart"/>
      <w:r>
        <w:t>boxu</w:t>
      </w:r>
      <w:proofErr w:type="spellEnd"/>
      <w:r>
        <w:t xml:space="preserve"> - </w:t>
      </w:r>
      <w:proofErr w:type="spellStart"/>
      <w:r>
        <w:t>orientační</w:t>
      </w:r>
      <w:proofErr w:type="spellEnd"/>
    </w:p>
    <w:p w:rsidR="00FC2EBF" w:rsidRDefault="00FC2EBF" w:rsidP="00FC2EBF">
      <w:pPr>
        <w:pStyle w:val="Zkladntext"/>
        <w:numPr>
          <w:ilvl w:val="0"/>
          <w:numId w:val="0"/>
        </w:numPr>
        <w:spacing w:before="120"/>
        <w:ind w:left="720"/>
      </w:pPr>
      <w:r>
        <w:rPr>
          <w:noProof/>
          <w:lang w:val="cs-CZ"/>
        </w:rPr>
        <w:drawing>
          <wp:inline distT="0" distB="0" distL="0" distR="0">
            <wp:extent cx="5970905" cy="4803775"/>
            <wp:effectExtent l="0" t="0" r="0" b="0"/>
            <wp:docPr id="2" name="Objek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72400" cy="6248400"/>
                      <a:chOff x="685800" y="404664"/>
                      <a:chExt cx="7772400" cy="6248400"/>
                    </a:xfrm>
                  </a:grpSpPr>
                  <a:sp>
                    <a:nvSpPr>
                      <a:cNvPr id="2" name="Nadpis 1"/>
                      <a:cNvSpPr>
                        <a:spLocks noGrp="1"/>
                      </a:cNvSpPr>
                    </a:nvSpPr>
                    <a:spPr>
                      <a:xfrm>
                        <a:off x="685800" y="1266329"/>
                        <a:ext cx="7772400" cy="147002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rmAutofit/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endParaRPr lang="cs-CZ"/>
                        </a:p>
                      </a:txBody>
                      <a:useSpRect/>
                    </a:txSp>
                  </a:sp>
                  <a:sp>
                    <a:nvSpPr>
                      <a:cNvPr id="3" name="Podnadpis 2"/>
                      <a:cNvSpPr>
                        <a:spLocks noGrp="1"/>
                      </a:cNvSpPr>
                    </a:nvSpPr>
                    <a:spPr>
                      <a:xfrm>
                        <a:off x="1371600" y="3022104"/>
                        <a:ext cx="6400800" cy="17526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/>
                        </a:bodyPr>
                        <a:lstStyle>
                          <a:lvl1pPr marL="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32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8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4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cs-CZ"/>
                        </a:p>
                      </a:txBody>
                      <a:useSpRect/>
                    </a:txSp>
                  </a:sp>
                  <a:pic>
                    <a:nvPicPr>
                      <a:cNvPr id="1026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15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971600" y="404664"/>
                        <a:ext cx="6915150" cy="624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5" name="Obdélník 4"/>
                      <a:cNvSpPr/>
                    </a:nvSpPr>
                    <a:spPr>
                      <a:xfrm rot="12547111">
                        <a:off x="3555532" y="3213084"/>
                        <a:ext cx="308272" cy="4571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Obdélník 5"/>
                      <a:cNvSpPr/>
                    </a:nvSpPr>
                    <a:spPr>
                      <a:xfrm rot="12547111">
                        <a:off x="5355731" y="4077180"/>
                        <a:ext cx="308272" cy="4571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" name="Obdélník 7"/>
                      <a:cNvSpPr/>
                    </a:nvSpPr>
                    <a:spPr>
                      <a:xfrm rot="12547111">
                        <a:off x="2907459" y="2853044"/>
                        <a:ext cx="308272" cy="4571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" name="Obdélník 8"/>
                      <a:cNvSpPr/>
                    </a:nvSpPr>
                    <a:spPr>
                      <a:xfrm rot="18051036">
                        <a:off x="6287255" y="4598412"/>
                        <a:ext cx="308272" cy="4571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" name="Obdélník 9"/>
                      <a:cNvSpPr/>
                    </a:nvSpPr>
                    <a:spPr>
                      <a:xfrm rot="7102075">
                        <a:off x="2783021" y="2760539"/>
                        <a:ext cx="308272" cy="4571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" name="Obdélník 12"/>
                      <a:cNvSpPr/>
                    </a:nvSpPr>
                    <a:spPr>
                      <a:xfrm rot="12547111">
                        <a:off x="4555129" y="3701533"/>
                        <a:ext cx="308272" cy="4571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" name="Obdélník 13"/>
                      <a:cNvSpPr/>
                    </a:nvSpPr>
                    <a:spPr>
                      <a:xfrm rot="12547111">
                        <a:off x="6147820" y="4509229"/>
                        <a:ext cx="308272" cy="4571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5" name="Obdélník 14"/>
                      <a:cNvSpPr/>
                    </a:nvSpPr>
                    <a:spPr>
                      <a:xfrm rot="7102075">
                        <a:off x="4583222" y="3696645"/>
                        <a:ext cx="308272" cy="4571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6" name="Obdélník 15"/>
                      <a:cNvSpPr/>
                    </a:nvSpPr>
                    <a:spPr>
                      <a:xfrm rot="12547111">
                        <a:off x="3195492" y="6021396"/>
                        <a:ext cx="308272" cy="4571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FC2EBF" w:rsidRPr="00FC2EBF" w:rsidRDefault="00FC2EBF" w:rsidP="00FC2EBF">
      <w:pPr>
        <w:pStyle w:val="Nadpis2"/>
        <w:numPr>
          <w:ilvl w:val="0"/>
          <w:numId w:val="0"/>
        </w:numPr>
        <w:rPr>
          <w:lang w:val="cs-CZ"/>
        </w:rPr>
      </w:pPr>
    </w:p>
    <w:sectPr w:rsidR="00FC2EBF" w:rsidRPr="00FC2EBF" w:rsidSect="0031569B"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1276" w:right="851" w:bottom="993" w:left="1134" w:header="709" w:footer="339" w:gutter="0"/>
      <w:paperSrc w:first="7" w:other="7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DE9" w:rsidRDefault="00076DE9" w:rsidP="00124EEA">
      <w:r>
        <w:separator/>
      </w:r>
    </w:p>
  </w:endnote>
  <w:endnote w:type="continuationSeparator" w:id="0">
    <w:p w:rsidR="00076DE9" w:rsidRDefault="00076DE9" w:rsidP="00124EEA">
      <w:r>
        <w:continuationSeparator/>
      </w:r>
    </w:p>
  </w:endnote>
  <w:endnote w:type="continuationNotice" w:id="1">
    <w:p w:rsidR="00076DE9" w:rsidRDefault="00076DE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WAdobeF">
    <w:altName w:val="Times New Roman"/>
    <w:charset w:val="EE"/>
    <w:family w:val="auto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031"/>
      <w:gridCol w:w="5031"/>
    </w:tblGrid>
    <w:tr w:rsidR="00E021E9" w:rsidTr="00D97B26">
      <w:tc>
        <w:tcPr>
          <w:tcW w:w="5031" w:type="dxa"/>
          <w:vAlign w:val="center"/>
        </w:tcPr>
        <w:p w:rsidR="00E021E9" w:rsidRDefault="00E021E9" w:rsidP="00D97B26">
          <w:pPr>
            <w:pStyle w:val="Zahlavi"/>
            <w:jc w:val="left"/>
            <w:rPr>
              <w:rFonts w:asciiTheme="minorHAnsi" w:hAnsiTheme="minorHAnsi" w:cstheme="minorHAnsi"/>
              <w:lang w:val="da-DK"/>
            </w:rPr>
          </w:pPr>
          <w:r>
            <w:rPr>
              <w:rStyle w:val="slostrnky"/>
              <w:rFonts w:asciiTheme="minorHAnsi" w:hAnsiTheme="minorHAnsi" w:cstheme="minorHAnsi"/>
            </w:rPr>
            <w:t>2</w:t>
          </w:r>
          <w:r w:rsidR="0031569B">
            <w:rPr>
              <w:rStyle w:val="slostrnky"/>
              <w:rFonts w:asciiTheme="minorHAnsi" w:hAnsiTheme="minorHAnsi" w:cstheme="minorHAnsi"/>
            </w:rPr>
            <w:t>.4</w:t>
          </w:r>
          <w:r w:rsidR="000766D6">
            <w:rPr>
              <w:rStyle w:val="slostrnky"/>
              <w:rFonts w:asciiTheme="minorHAnsi" w:hAnsiTheme="minorHAnsi" w:cstheme="minorHAnsi"/>
            </w:rPr>
            <w:t>.2015</w:t>
          </w:r>
          <w:r w:rsidR="0031569B">
            <w:rPr>
              <w:rStyle w:val="slostrnky"/>
              <w:rFonts w:asciiTheme="minorHAnsi" w:hAnsiTheme="minorHAnsi" w:cstheme="minorHAnsi"/>
            </w:rPr>
            <w:t xml:space="preserve"> – v2</w:t>
          </w:r>
          <w:r w:rsidR="004834C3">
            <w:rPr>
              <w:rStyle w:val="slostrnky"/>
              <w:rFonts w:asciiTheme="minorHAnsi" w:hAnsiTheme="minorHAnsi" w:cstheme="minorHAnsi"/>
            </w:rPr>
            <w:t>.1</w:t>
          </w:r>
        </w:p>
      </w:tc>
      <w:tc>
        <w:tcPr>
          <w:tcW w:w="5031" w:type="dxa"/>
          <w:vAlign w:val="center"/>
        </w:tcPr>
        <w:p w:rsidR="00E021E9" w:rsidRDefault="00E021E9" w:rsidP="00D97B26">
          <w:pPr>
            <w:pStyle w:val="Zahlavi"/>
            <w:jc w:val="right"/>
            <w:rPr>
              <w:rFonts w:asciiTheme="minorHAnsi" w:hAnsiTheme="minorHAnsi" w:cstheme="minorHAnsi"/>
              <w:lang w:val="da-DK"/>
            </w:rPr>
          </w:pPr>
          <w:r>
            <w:rPr>
              <w:rFonts w:asciiTheme="minorHAnsi" w:hAnsiTheme="minorHAnsi" w:cstheme="minorHAnsi"/>
              <w:lang w:val="da-DK"/>
            </w:rPr>
            <w:t>Strana</w:t>
          </w:r>
          <w:r w:rsidRPr="00AF69FB">
            <w:rPr>
              <w:rFonts w:asciiTheme="minorHAnsi" w:hAnsiTheme="minorHAnsi" w:cstheme="minorHAnsi"/>
              <w:lang w:val="da-DK"/>
            </w:rPr>
            <w:t xml:space="preserve"> </w:t>
          </w:r>
          <w:r w:rsidR="00C41E25" w:rsidRPr="00AF69FB">
            <w:rPr>
              <w:rStyle w:val="slostrnky"/>
              <w:rFonts w:asciiTheme="minorHAnsi" w:hAnsiTheme="minorHAnsi" w:cstheme="minorHAnsi"/>
            </w:rPr>
            <w:fldChar w:fldCharType="begin"/>
          </w:r>
          <w:r w:rsidRPr="00AF69FB">
            <w:rPr>
              <w:rStyle w:val="slostrnky"/>
              <w:rFonts w:asciiTheme="minorHAnsi" w:hAnsiTheme="minorHAnsi" w:cstheme="minorHAnsi"/>
            </w:rPr>
            <w:instrText xml:space="preserve"> PAGE </w:instrText>
          </w:r>
          <w:r w:rsidR="00C41E25" w:rsidRPr="00AF69FB">
            <w:rPr>
              <w:rStyle w:val="slostrnky"/>
              <w:rFonts w:asciiTheme="minorHAnsi" w:hAnsiTheme="minorHAnsi" w:cstheme="minorHAnsi"/>
            </w:rPr>
            <w:fldChar w:fldCharType="separate"/>
          </w:r>
          <w:r w:rsidR="0031569B">
            <w:rPr>
              <w:rStyle w:val="slostrnky"/>
              <w:rFonts w:asciiTheme="minorHAnsi" w:hAnsiTheme="minorHAnsi" w:cstheme="minorHAnsi"/>
              <w:noProof/>
            </w:rPr>
            <w:t>9</w:t>
          </w:r>
          <w:r w:rsidR="00C41E25" w:rsidRPr="00AF69FB">
            <w:rPr>
              <w:rStyle w:val="slostrnky"/>
              <w:rFonts w:asciiTheme="minorHAnsi" w:hAnsiTheme="minorHAnsi" w:cstheme="minorHAnsi"/>
            </w:rPr>
            <w:fldChar w:fldCharType="end"/>
          </w:r>
        </w:p>
      </w:tc>
    </w:tr>
  </w:tbl>
  <w:p w:rsidR="00F4469C" w:rsidRPr="00E021E9" w:rsidRDefault="00F4469C" w:rsidP="00E021E9">
    <w:pPr>
      <w:pStyle w:val="Zpat"/>
      <w:numPr>
        <w:ilvl w:val="0"/>
        <w:numId w:val="0"/>
      </w:num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FDA" w:rsidRDefault="00C35A64" w:rsidP="00690FDA">
    <w:pPr>
      <w:pStyle w:val="Zpat"/>
      <w:numPr>
        <w:ilvl w:val="0"/>
        <w:numId w:val="0"/>
      </w:numPr>
      <w:ind w:left="709" w:hanging="709"/>
      <w:jc w:val="right"/>
    </w:pPr>
    <w:r>
      <w:rPr>
        <w:sz w:val="24"/>
      </w:rPr>
      <w:t>2</w:t>
    </w:r>
    <w:r w:rsidR="00690FDA" w:rsidRPr="009E245B">
      <w:rPr>
        <w:sz w:val="24"/>
      </w:rPr>
      <w:t>.</w:t>
    </w:r>
    <w:r w:rsidR="0031569B">
      <w:rPr>
        <w:sz w:val="24"/>
      </w:rPr>
      <w:t>4</w:t>
    </w:r>
    <w:r w:rsidR="00690FDA" w:rsidRPr="009E245B">
      <w:rPr>
        <w:sz w:val="24"/>
      </w:rPr>
      <w:t>.201</w:t>
    </w:r>
    <w:r w:rsidR="00F744BD">
      <w:rPr>
        <w:sz w:val="24"/>
      </w:rPr>
      <w:t>5</w:t>
    </w:r>
    <w:r w:rsidR="0031569B">
      <w:rPr>
        <w:sz w:val="24"/>
      </w:rPr>
      <w:t xml:space="preserve"> – v2</w:t>
    </w:r>
    <w:r w:rsidR="004834C3">
      <w:rPr>
        <w:sz w:val="24"/>
      </w:rPr>
      <w:t>.1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DE9" w:rsidRDefault="00076DE9" w:rsidP="00124EEA">
      <w:r>
        <w:separator/>
      </w:r>
    </w:p>
  </w:footnote>
  <w:footnote w:type="continuationSeparator" w:id="0">
    <w:p w:rsidR="00076DE9" w:rsidRDefault="00076DE9" w:rsidP="00124EEA">
      <w:r>
        <w:continuationSeparator/>
      </w:r>
    </w:p>
  </w:footnote>
  <w:footnote w:type="continuationNotice" w:id="1">
    <w:p w:rsidR="00076DE9" w:rsidRDefault="00076DE9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54"/>
      <w:gridCol w:w="3084"/>
    </w:tblGrid>
    <w:tr w:rsidR="00E021E9" w:rsidRPr="006A016C" w:rsidTr="00D97B26">
      <w:tc>
        <w:tcPr>
          <w:tcW w:w="7054" w:type="dxa"/>
        </w:tcPr>
        <w:p w:rsidR="00E021E9" w:rsidRPr="006A016C" w:rsidRDefault="00E021E9" w:rsidP="00D97B26">
          <w:pPr>
            <w:pStyle w:val="Zahlavi"/>
            <w:jc w:val="left"/>
            <w:rPr>
              <w:b/>
              <w:sz w:val="20"/>
            </w:rPr>
          </w:pPr>
          <w:proofErr w:type="spellStart"/>
          <w:r>
            <w:rPr>
              <w:b/>
              <w:sz w:val="20"/>
            </w:rPr>
            <w:t>Propozice</w:t>
          </w:r>
          <w:proofErr w:type="spellEnd"/>
        </w:p>
      </w:tc>
      <w:tc>
        <w:tcPr>
          <w:tcW w:w="3084" w:type="dxa"/>
        </w:tcPr>
        <w:p w:rsidR="00E021E9" w:rsidRPr="006A016C" w:rsidRDefault="00C35A64" w:rsidP="00D97B26">
          <w:pPr>
            <w:pStyle w:val="Zahlavi"/>
            <w:jc w:val="right"/>
            <w:rPr>
              <w:sz w:val="20"/>
            </w:rPr>
          </w:pPr>
          <w:proofErr w:type="spellStart"/>
          <w:r>
            <w:rPr>
              <w:sz w:val="20"/>
            </w:rPr>
            <w:t>Kolín</w:t>
          </w:r>
          <w:proofErr w:type="spellEnd"/>
        </w:p>
      </w:tc>
    </w:tr>
    <w:tr w:rsidR="00E021E9" w:rsidRPr="006A016C" w:rsidTr="00D97B26">
      <w:tc>
        <w:tcPr>
          <w:tcW w:w="7054" w:type="dxa"/>
        </w:tcPr>
        <w:p w:rsidR="00E021E9" w:rsidRPr="006A016C" w:rsidRDefault="00C35A64" w:rsidP="00C35A64">
          <w:pPr>
            <w:pStyle w:val="Zahlavi"/>
            <w:jc w:val="left"/>
            <w:rPr>
              <w:sz w:val="20"/>
            </w:rPr>
          </w:pPr>
          <w:r>
            <w:rPr>
              <w:sz w:val="20"/>
            </w:rPr>
            <w:t xml:space="preserve">KP </w:t>
          </w:r>
          <w:r w:rsidR="00E021E9">
            <w:rPr>
              <w:sz w:val="20"/>
            </w:rPr>
            <w:t>2015</w:t>
          </w:r>
        </w:p>
      </w:tc>
      <w:tc>
        <w:tcPr>
          <w:tcW w:w="3084" w:type="dxa"/>
        </w:tcPr>
        <w:p w:rsidR="00E021E9" w:rsidRPr="006A016C" w:rsidRDefault="0031569B" w:rsidP="00C35A64">
          <w:pPr>
            <w:pStyle w:val="Zahlavi"/>
            <w:jc w:val="right"/>
            <w:rPr>
              <w:sz w:val="20"/>
            </w:rPr>
          </w:pPr>
          <w:r>
            <w:rPr>
              <w:sz w:val="20"/>
            </w:rPr>
            <w:t>25</w:t>
          </w:r>
          <w:r w:rsidR="00E021E9">
            <w:rPr>
              <w:sz w:val="20"/>
            </w:rPr>
            <w:t>.</w:t>
          </w:r>
          <w:r w:rsidR="00C35A64">
            <w:rPr>
              <w:sz w:val="20"/>
            </w:rPr>
            <w:t>4</w:t>
          </w:r>
          <w:r w:rsidR="00E021E9">
            <w:rPr>
              <w:sz w:val="20"/>
            </w:rPr>
            <w:t xml:space="preserve">. - </w:t>
          </w:r>
          <w:r>
            <w:rPr>
              <w:sz w:val="20"/>
            </w:rPr>
            <w:t>26</w:t>
          </w:r>
          <w:r w:rsidR="00E021E9">
            <w:rPr>
              <w:sz w:val="20"/>
            </w:rPr>
            <w:t>.</w:t>
          </w:r>
          <w:r w:rsidR="00C35A64">
            <w:rPr>
              <w:sz w:val="20"/>
            </w:rPr>
            <w:t>4</w:t>
          </w:r>
          <w:r w:rsidR="00E021E9">
            <w:rPr>
              <w:sz w:val="20"/>
            </w:rPr>
            <w:t>.2015</w:t>
          </w:r>
        </w:p>
      </w:tc>
    </w:tr>
  </w:tbl>
  <w:p w:rsidR="00F4469C" w:rsidRDefault="00F4469C" w:rsidP="00D00852">
    <w:pPr>
      <w:pStyle w:val="Zahlavi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47"/>
      <w:gridCol w:w="6891"/>
    </w:tblGrid>
    <w:tr w:rsidR="00F744BD" w:rsidTr="00C005BB">
      <w:tc>
        <w:tcPr>
          <w:tcW w:w="5031" w:type="dxa"/>
          <w:vAlign w:val="center"/>
        </w:tcPr>
        <w:p w:rsidR="00F744BD" w:rsidRDefault="002B26DC" w:rsidP="00C005BB">
          <w:pPr>
            <w:numPr>
              <w:ilvl w:val="0"/>
              <w:numId w:val="0"/>
            </w:numPr>
            <w:jc w:val="center"/>
          </w:pPr>
          <w:r w:rsidRPr="002B26DC">
            <w:rPr>
              <w:noProof/>
              <w:lang w:val="cs-CZ" w:eastAsia="cs-CZ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-168275</wp:posOffset>
                </wp:positionV>
                <wp:extent cx="1469390" cy="946150"/>
                <wp:effectExtent l="1905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939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31" w:type="dxa"/>
          <w:vAlign w:val="center"/>
        </w:tcPr>
        <w:p w:rsidR="00F744BD" w:rsidRDefault="00F744BD" w:rsidP="00C005BB">
          <w:pPr>
            <w:numPr>
              <w:ilvl w:val="0"/>
              <w:numId w:val="0"/>
            </w:numPr>
            <w:jc w:val="center"/>
          </w:pPr>
          <w:r>
            <w:rPr>
              <w:noProof/>
              <w:lang w:val="cs-CZ" w:eastAsia="cs-CZ"/>
            </w:rPr>
            <w:drawing>
              <wp:inline distT="0" distB="0" distL="0" distR="0">
                <wp:extent cx="4238625" cy="572787"/>
                <wp:effectExtent l="0" t="0" r="0" b="0"/>
                <wp:docPr id="6" name="Obrázek 6" descr="C:\files\htdocs\leteckaakrobacie\aecr-aerobatics-glid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files\htdocs\leteckaakrobacie\aecr-aerobatics-glid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8625" cy="572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4469C" w:rsidRDefault="00F4469C" w:rsidP="00D759F5">
    <w:pPr>
      <w:numPr>
        <w:ilvl w:val="0"/>
        <w:numId w:val="0"/>
      </w:num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46053B6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3E2349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2C8FC3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D7E05F0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10D3D0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0C114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64CA1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3A0B6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D4CB0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5228D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A53267"/>
    <w:multiLevelType w:val="hybridMultilevel"/>
    <w:tmpl w:val="26947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D45D4"/>
    <w:multiLevelType w:val="hybridMultilevel"/>
    <w:tmpl w:val="2DFC931C"/>
    <w:lvl w:ilvl="0" w:tplc="36C6D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7CA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04D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BCB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9A4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E60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5AD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123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AA2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AFB36BA"/>
    <w:multiLevelType w:val="hybridMultilevel"/>
    <w:tmpl w:val="C720D37C"/>
    <w:lvl w:ilvl="0" w:tplc="E5745A3C">
      <w:start w:val="771"/>
      <w:numFmt w:val="bullet"/>
      <w:lvlText w:val="•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E314295A">
      <w:start w:val="2"/>
      <w:numFmt w:val="bullet"/>
      <w:lvlText w:val="–"/>
      <w:lvlJc w:val="left"/>
      <w:pPr>
        <w:ind w:left="1440" w:hanging="360"/>
      </w:pPr>
      <w:rPr>
        <w:rFonts w:ascii="Cambria" w:eastAsiaTheme="majorEastAsia" w:hAnsi="Cambria" w:cstheme="maj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31220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4F1650E"/>
    <w:multiLevelType w:val="multilevel"/>
    <w:tmpl w:val="380EF9A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2.%1.%3.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67FC729C"/>
    <w:multiLevelType w:val="multilevel"/>
    <w:tmpl w:val="7D245D56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ormln"/>
      <w:lvlText w:val="%1.%2.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6D331CC3"/>
    <w:multiLevelType w:val="singleLevel"/>
    <w:tmpl w:val="B840F582"/>
    <w:lvl w:ilvl="0">
      <w:start w:val="1"/>
      <w:numFmt w:val="decimal"/>
      <w:pStyle w:val="Styl1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>
    <w:nsid w:val="6FF9650C"/>
    <w:multiLevelType w:val="hybridMultilevel"/>
    <w:tmpl w:val="10560D2C"/>
    <w:lvl w:ilvl="0" w:tplc="BB1E1934">
      <w:start w:val="771"/>
      <w:numFmt w:val="bullet"/>
      <w:pStyle w:val="Odrazky"/>
      <w:lvlText w:val="•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11"/>
  </w:num>
  <w:num w:numId="13">
    <w:abstractNumId w:val="13"/>
  </w:num>
  <w:num w:numId="14">
    <w:abstractNumId w:val="15"/>
  </w:num>
  <w:num w:numId="15">
    <w:abstractNumId w:val="12"/>
  </w:num>
  <w:num w:numId="16">
    <w:abstractNumId w:val="17"/>
  </w:num>
  <w:num w:numId="17">
    <w:abstractNumId w:val="14"/>
  </w:num>
  <w:num w:numId="18">
    <w:abstractNumId w:val="1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1266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216C63"/>
    <w:rsid w:val="00000ABF"/>
    <w:rsid w:val="00006816"/>
    <w:rsid w:val="00012056"/>
    <w:rsid w:val="000136F7"/>
    <w:rsid w:val="00014009"/>
    <w:rsid w:val="00024049"/>
    <w:rsid w:val="0002586E"/>
    <w:rsid w:val="00030533"/>
    <w:rsid w:val="00030B63"/>
    <w:rsid w:val="00032987"/>
    <w:rsid w:val="00050CD8"/>
    <w:rsid w:val="000540B8"/>
    <w:rsid w:val="000614EB"/>
    <w:rsid w:val="0006682C"/>
    <w:rsid w:val="00071B35"/>
    <w:rsid w:val="0007206F"/>
    <w:rsid w:val="0007249D"/>
    <w:rsid w:val="000758F2"/>
    <w:rsid w:val="000766D6"/>
    <w:rsid w:val="00076DE9"/>
    <w:rsid w:val="00080597"/>
    <w:rsid w:val="00092656"/>
    <w:rsid w:val="00092A03"/>
    <w:rsid w:val="00094CDE"/>
    <w:rsid w:val="000A459D"/>
    <w:rsid w:val="000B01B6"/>
    <w:rsid w:val="000B1B4E"/>
    <w:rsid w:val="000B2E74"/>
    <w:rsid w:val="000B3534"/>
    <w:rsid w:val="000C1C91"/>
    <w:rsid w:val="000D6B95"/>
    <w:rsid w:val="000E3EB9"/>
    <w:rsid w:val="000F3C71"/>
    <w:rsid w:val="000F4890"/>
    <w:rsid w:val="000F6B2A"/>
    <w:rsid w:val="001024CF"/>
    <w:rsid w:val="001061D0"/>
    <w:rsid w:val="001141A3"/>
    <w:rsid w:val="0012218B"/>
    <w:rsid w:val="00124EEA"/>
    <w:rsid w:val="00130EBB"/>
    <w:rsid w:val="00136B26"/>
    <w:rsid w:val="001373D1"/>
    <w:rsid w:val="00140C5B"/>
    <w:rsid w:val="00142C9F"/>
    <w:rsid w:val="001436ED"/>
    <w:rsid w:val="001566EF"/>
    <w:rsid w:val="00161FA3"/>
    <w:rsid w:val="001621A6"/>
    <w:rsid w:val="00162204"/>
    <w:rsid w:val="00163F55"/>
    <w:rsid w:val="00165D2B"/>
    <w:rsid w:val="00166BB3"/>
    <w:rsid w:val="00167D95"/>
    <w:rsid w:val="0017150B"/>
    <w:rsid w:val="00172953"/>
    <w:rsid w:val="00174A58"/>
    <w:rsid w:val="001807E4"/>
    <w:rsid w:val="00186520"/>
    <w:rsid w:val="001953D4"/>
    <w:rsid w:val="001A4980"/>
    <w:rsid w:val="001B0AB5"/>
    <w:rsid w:val="001B17C9"/>
    <w:rsid w:val="001B5007"/>
    <w:rsid w:val="001B51EF"/>
    <w:rsid w:val="001B79B3"/>
    <w:rsid w:val="001C3A07"/>
    <w:rsid w:val="001C5E8E"/>
    <w:rsid w:val="001C7B9C"/>
    <w:rsid w:val="001D6D68"/>
    <w:rsid w:val="001D7AA4"/>
    <w:rsid w:val="001E02F4"/>
    <w:rsid w:val="001F4CB2"/>
    <w:rsid w:val="0020241C"/>
    <w:rsid w:val="00202E47"/>
    <w:rsid w:val="00214514"/>
    <w:rsid w:val="00216C63"/>
    <w:rsid w:val="00222511"/>
    <w:rsid w:val="00230DD6"/>
    <w:rsid w:val="00246A7F"/>
    <w:rsid w:val="00252583"/>
    <w:rsid w:val="00255956"/>
    <w:rsid w:val="002639C6"/>
    <w:rsid w:val="00267105"/>
    <w:rsid w:val="002726FC"/>
    <w:rsid w:val="00276AB2"/>
    <w:rsid w:val="00284E6F"/>
    <w:rsid w:val="0029434A"/>
    <w:rsid w:val="002A4A32"/>
    <w:rsid w:val="002A57A3"/>
    <w:rsid w:val="002B0022"/>
    <w:rsid w:val="002B26DC"/>
    <w:rsid w:val="002C14AF"/>
    <w:rsid w:val="002C3826"/>
    <w:rsid w:val="002C4E24"/>
    <w:rsid w:val="002C64DE"/>
    <w:rsid w:val="002C75D9"/>
    <w:rsid w:val="002D272D"/>
    <w:rsid w:val="002D6267"/>
    <w:rsid w:val="002E7C9D"/>
    <w:rsid w:val="002F1DE3"/>
    <w:rsid w:val="002F3C39"/>
    <w:rsid w:val="003009BA"/>
    <w:rsid w:val="00303354"/>
    <w:rsid w:val="00313171"/>
    <w:rsid w:val="0031569B"/>
    <w:rsid w:val="003203E8"/>
    <w:rsid w:val="003233B6"/>
    <w:rsid w:val="00326B7F"/>
    <w:rsid w:val="00332A16"/>
    <w:rsid w:val="00336409"/>
    <w:rsid w:val="00336FFE"/>
    <w:rsid w:val="00337E77"/>
    <w:rsid w:val="0034781A"/>
    <w:rsid w:val="00352A4F"/>
    <w:rsid w:val="0035343E"/>
    <w:rsid w:val="00355959"/>
    <w:rsid w:val="00361225"/>
    <w:rsid w:val="00364891"/>
    <w:rsid w:val="00372F01"/>
    <w:rsid w:val="00381396"/>
    <w:rsid w:val="00383AD3"/>
    <w:rsid w:val="00384F22"/>
    <w:rsid w:val="0039719F"/>
    <w:rsid w:val="003975E8"/>
    <w:rsid w:val="003A3702"/>
    <w:rsid w:val="003A4E69"/>
    <w:rsid w:val="003A5C19"/>
    <w:rsid w:val="003A6634"/>
    <w:rsid w:val="003B3AE2"/>
    <w:rsid w:val="003C28FF"/>
    <w:rsid w:val="003D6AE1"/>
    <w:rsid w:val="003F1348"/>
    <w:rsid w:val="00406F7F"/>
    <w:rsid w:val="00423236"/>
    <w:rsid w:val="004239B4"/>
    <w:rsid w:val="00425DA5"/>
    <w:rsid w:val="004353F7"/>
    <w:rsid w:val="004462D7"/>
    <w:rsid w:val="00450C69"/>
    <w:rsid w:val="004834C3"/>
    <w:rsid w:val="00487948"/>
    <w:rsid w:val="00490D08"/>
    <w:rsid w:val="00496EC4"/>
    <w:rsid w:val="004A4174"/>
    <w:rsid w:val="004A639A"/>
    <w:rsid w:val="004B1441"/>
    <w:rsid w:val="004B33CE"/>
    <w:rsid w:val="004C500A"/>
    <w:rsid w:val="004D2C00"/>
    <w:rsid w:val="004F0DD7"/>
    <w:rsid w:val="005010AE"/>
    <w:rsid w:val="0050310F"/>
    <w:rsid w:val="005100DD"/>
    <w:rsid w:val="005151FE"/>
    <w:rsid w:val="00524A70"/>
    <w:rsid w:val="00531AD5"/>
    <w:rsid w:val="00532457"/>
    <w:rsid w:val="00536073"/>
    <w:rsid w:val="00537FA0"/>
    <w:rsid w:val="0054235E"/>
    <w:rsid w:val="00547209"/>
    <w:rsid w:val="00551542"/>
    <w:rsid w:val="00551E6D"/>
    <w:rsid w:val="00551ECF"/>
    <w:rsid w:val="00556592"/>
    <w:rsid w:val="005613B0"/>
    <w:rsid w:val="00561C04"/>
    <w:rsid w:val="0056438B"/>
    <w:rsid w:val="005671B2"/>
    <w:rsid w:val="00571440"/>
    <w:rsid w:val="005824AC"/>
    <w:rsid w:val="00592BF2"/>
    <w:rsid w:val="005A22BE"/>
    <w:rsid w:val="005A4126"/>
    <w:rsid w:val="005C61EB"/>
    <w:rsid w:val="005C7135"/>
    <w:rsid w:val="005C7F14"/>
    <w:rsid w:val="005D0F1E"/>
    <w:rsid w:val="005D6ABB"/>
    <w:rsid w:val="005E03AA"/>
    <w:rsid w:val="005E23A6"/>
    <w:rsid w:val="005F01CC"/>
    <w:rsid w:val="005F0874"/>
    <w:rsid w:val="0060420B"/>
    <w:rsid w:val="006074DD"/>
    <w:rsid w:val="006158CC"/>
    <w:rsid w:val="006310B3"/>
    <w:rsid w:val="00633A82"/>
    <w:rsid w:val="0064188C"/>
    <w:rsid w:val="0065112E"/>
    <w:rsid w:val="00651510"/>
    <w:rsid w:val="006533DB"/>
    <w:rsid w:val="0065376C"/>
    <w:rsid w:val="00654367"/>
    <w:rsid w:val="0066157E"/>
    <w:rsid w:val="00670BCC"/>
    <w:rsid w:val="00676047"/>
    <w:rsid w:val="006839D5"/>
    <w:rsid w:val="00690356"/>
    <w:rsid w:val="00690FDA"/>
    <w:rsid w:val="00694184"/>
    <w:rsid w:val="006969F8"/>
    <w:rsid w:val="006A016C"/>
    <w:rsid w:val="006B4864"/>
    <w:rsid w:val="006C4E9D"/>
    <w:rsid w:val="006C57C6"/>
    <w:rsid w:val="006C7D22"/>
    <w:rsid w:val="006D6F00"/>
    <w:rsid w:val="006E4578"/>
    <w:rsid w:val="006E48B2"/>
    <w:rsid w:val="006F45A2"/>
    <w:rsid w:val="0070288C"/>
    <w:rsid w:val="007071D8"/>
    <w:rsid w:val="00727E4F"/>
    <w:rsid w:val="007403E8"/>
    <w:rsid w:val="007553B1"/>
    <w:rsid w:val="007572DC"/>
    <w:rsid w:val="00763C6C"/>
    <w:rsid w:val="007670A2"/>
    <w:rsid w:val="00772AB3"/>
    <w:rsid w:val="00782FE2"/>
    <w:rsid w:val="00785907"/>
    <w:rsid w:val="007948ED"/>
    <w:rsid w:val="007962FE"/>
    <w:rsid w:val="00796FE3"/>
    <w:rsid w:val="00797977"/>
    <w:rsid w:val="007A4257"/>
    <w:rsid w:val="007B1D50"/>
    <w:rsid w:val="007C11C1"/>
    <w:rsid w:val="007C5BDC"/>
    <w:rsid w:val="007D1F4D"/>
    <w:rsid w:val="007E0F4D"/>
    <w:rsid w:val="007E5809"/>
    <w:rsid w:val="007F4372"/>
    <w:rsid w:val="007F46F7"/>
    <w:rsid w:val="0080467F"/>
    <w:rsid w:val="00805290"/>
    <w:rsid w:val="00806E48"/>
    <w:rsid w:val="008222AF"/>
    <w:rsid w:val="00824B0E"/>
    <w:rsid w:val="00834ADF"/>
    <w:rsid w:val="008359C9"/>
    <w:rsid w:val="008411B5"/>
    <w:rsid w:val="00842864"/>
    <w:rsid w:val="00845838"/>
    <w:rsid w:val="00861CB7"/>
    <w:rsid w:val="00864488"/>
    <w:rsid w:val="00865D75"/>
    <w:rsid w:val="00870DCE"/>
    <w:rsid w:val="0087328A"/>
    <w:rsid w:val="008949B3"/>
    <w:rsid w:val="008965FE"/>
    <w:rsid w:val="008A410C"/>
    <w:rsid w:val="008A4AAE"/>
    <w:rsid w:val="008B622A"/>
    <w:rsid w:val="008C2CAE"/>
    <w:rsid w:val="008C35E4"/>
    <w:rsid w:val="008C73A5"/>
    <w:rsid w:val="008D278A"/>
    <w:rsid w:val="008D2836"/>
    <w:rsid w:val="008D30A4"/>
    <w:rsid w:val="008E54E2"/>
    <w:rsid w:val="008F39C4"/>
    <w:rsid w:val="008F5925"/>
    <w:rsid w:val="0090134E"/>
    <w:rsid w:val="00903F15"/>
    <w:rsid w:val="00905466"/>
    <w:rsid w:val="009149EC"/>
    <w:rsid w:val="00917B75"/>
    <w:rsid w:val="00925103"/>
    <w:rsid w:val="00934386"/>
    <w:rsid w:val="0094294A"/>
    <w:rsid w:val="009465D5"/>
    <w:rsid w:val="00947D6D"/>
    <w:rsid w:val="009623C9"/>
    <w:rsid w:val="00964072"/>
    <w:rsid w:val="00980BD2"/>
    <w:rsid w:val="00981FB5"/>
    <w:rsid w:val="00984F6E"/>
    <w:rsid w:val="00997584"/>
    <w:rsid w:val="009A0FC9"/>
    <w:rsid w:val="009A1BB4"/>
    <w:rsid w:val="009B7D12"/>
    <w:rsid w:val="009C5EC0"/>
    <w:rsid w:val="009C694E"/>
    <w:rsid w:val="009D48EE"/>
    <w:rsid w:val="009D5A7E"/>
    <w:rsid w:val="009D6CEA"/>
    <w:rsid w:val="009E245B"/>
    <w:rsid w:val="009E788F"/>
    <w:rsid w:val="009F004F"/>
    <w:rsid w:val="009F0599"/>
    <w:rsid w:val="009F09D2"/>
    <w:rsid w:val="009F7817"/>
    <w:rsid w:val="00A01744"/>
    <w:rsid w:val="00A018F4"/>
    <w:rsid w:val="00A03F3A"/>
    <w:rsid w:val="00A13860"/>
    <w:rsid w:val="00A16B5A"/>
    <w:rsid w:val="00A21F99"/>
    <w:rsid w:val="00A225AF"/>
    <w:rsid w:val="00A36334"/>
    <w:rsid w:val="00A42D93"/>
    <w:rsid w:val="00A45A72"/>
    <w:rsid w:val="00A47053"/>
    <w:rsid w:val="00A527F5"/>
    <w:rsid w:val="00A530BB"/>
    <w:rsid w:val="00A60402"/>
    <w:rsid w:val="00A62DFE"/>
    <w:rsid w:val="00A63785"/>
    <w:rsid w:val="00A71D50"/>
    <w:rsid w:val="00A7392E"/>
    <w:rsid w:val="00A765CF"/>
    <w:rsid w:val="00A925A9"/>
    <w:rsid w:val="00A94F97"/>
    <w:rsid w:val="00AA3855"/>
    <w:rsid w:val="00AC039B"/>
    <w:rsid w:val="00AC7241"/>
    <w:rsid w:val="00AD050A"/>
    <w:rsid w:val="00AD078B"/>
    <w:rsid w:val="00AD0920"/>
    <w:rsid w:val="00AD1BBF"/>
    <w:rsid w:val="00AD6C3A"/>
    <w:rsid w:val="00AD7130"/>
    <w:rsid w:val="00AF1993"/>
    <w:rsid w:val="00AF2147"/>
    <w:rsid w:val="00AF69FB"/>
    <w:rsid w:val="00B03FDB"/>
    <w:rsid w:val="00B07F8E"/>
    <w:rsid w:val="00B1216A"/>
    <w:rsid w:val="00B129B5"/>
    <w:rsid w:val="00B22595"/>
    <w:rsid w:val="00B26314"/>
    <w:rsid w:val="00B37F21"/>
    <w:rsid w:val="00B44902"/>
    <w:rsid w:val="00B455E9"/>
    <w:rsid w:val="00B51E82"/>
    <w:rsid w:val="00B5661D"/>
    <w:rsid w:val="00B62FE2"/>
    <w:rsid w:val="00B631BA"/>
    <w:rsid w:val="00B85923"/>
    <w:rsid w:val="00B91168"/>
    <w:rsid w:val="00BA3FC2"/>
    <w:rsid w:val="00BA64CC"/>
    <w:rsid w:val="00BD26B0"/>
    <w:rsid w:val="00BE3BCF"/>
    <w:rsid w:val="00BE4E30"/>
    <w:rsid w:val="00BE7F59"/>
    <w:rsid w:val="00BF3B61"/>
    <w:rsid w:val="00BF5940"/>
    <w:rsid w:val="00C03052"/>
    <w:rsid w:val="00C03A6F"/>
    <w:rsid w:val="00C127A3"/>
    <w:rsid w:val="00C1636B"/>
    <w:rsid w:val="00C2062A"/>
    <w:rsid w:val="00C35A64"/>
    <w:rsid w:val="00C367B4"/>
    <w:rsid w:val="00C369E1"/>
    <w:rsid w:val="00C41E25"/>
    <w:rsid w:val="00C4404E"/>
    <w:rsid w:val="00C61AEB"/>
    <w:rsid w:val="00C61B54"/>
    <w:rsid w:val="00C644B6"/>
    <w:rsid w:val="00C75E28"/>
    <w:rsid w:val="00C80583"/>
    <w:rsid w:val="00C83B34"/>
    <w:rsid w:val="00C84DE6"/>
    <w:rsid w:val="00C871E6"/>
    <w:rsid w:val="00C92AA3"/>
    <w:rsid w:val="00C92EBC"/>
    <w:rsid w:val="00C962D3"/>
    <w:rsid w:val="00CA1213"/>
    <w:rsid w:val="00CA1399"/>
    <w:rsid w:val="00CB0A74"/>
    <w:rsid w:val="00CB38E3"/>
    <w:rsid w:val="00CC0280"/>
    <w:rsid w:val="00CC32DF"/>
    <w:rsid w:val="00CC3BDD"/>
    <w:rsid w:val="00CD29DA"/>
    <w:rsid w:val="00CD5CB1"/>
    <w:rsid w:val="00CD7FEC"/>
    <w:rsid w:val="00CE3E63"/>
    <w:rsid w:val="00CF0B09"/>
    <w:rsid w:val="00CF65C1"/>
    <w:rsid w:val="00D00852"/>
    <w:rsid w:val="00D040B7"/>
    <w:rsid w:val="00D065ED"/>
    <w:rsid w:val="00D100F4"/>
    <w:rsid w:val="00D10113"/>
    <w:rsid w:val="00D1761F"/>
    <w:rsid w:val="00D17E85"/>
    <w:rsid w:val="00D24D74"/>
    <w:rsid w:val="00D25CD2"/>
    <w:rsid w:val="00D4702F"/>
    <w:rsid w:val="00D47F12"/>
    <w:rsid w:val="00D5036C"/>
    <w:rsid w:val="00D53652"/>
    <w:rsid w:val="00D57ABA"/>
    <w:rsid w:val="00D667B8"/>
    <w:rsid w:val="00D759F5"/>
    <w:rsid w:val="00D75F99"/>
    <w:rsid w:val="00D805BB"/>
    <w:rsid w:val="00D83CE4"/>
    <w:rsid w:val="00D848ED"/>
    <w:rsid w:val="00D913BB"/>
    <w:rsid w:val="00D949D1"/>
    <w:rsid w:val="00D97370"/>
    <w:rsid w:val="00DA5413"/>
    <w:rsid w:val="00DA7411"/>
    <w:rsid w:val="00DB21B9"/>
    <w:rsid w:val="00DB2F34"/>
    <w:rsid w:val="00DB7CA2"/>
    <w:rsid w:val="00DC0D51"/>
    <w:rsid w:val="00DC7FAD"/>
    <w:rsid w:val="00DD0AE8"/>
    <w:rsid w:val="00DD6A88"/>
    <w:rsid w:val="00DE0637"/>
    <w:rsid w:val="00DE5B86"/>
    <w:rsid w:val="00DE7C7F"/>
    <w:rsid w:val="00DF0FCC"/>
    <w:rsid w:val="00DF352D"/>
    <w:rsid w:val="00DF5684"/>
    <w:rsid w:val="00E015D8"/>
    <w:rsid w:val="00E021E9"/>
    <w:rsid w:val="00E05901"/>
    <w:rsid w:val="00E120A8"/>
    <w:rsid w:val="00E2104E"/>
    <w:rsid w:val="00E23AC7"/>
    <w:rsid w:val="00E34667"/>
    <w:rsid w:val="00E37C60"/>
    <w:rsid w:val="00E44107"/>
    <w:rsid w:val="00E44BFC"/>
    <w:rsid w:val="00E46E4C"/>
    <w:rsid w:val="00E51578"/>
    <w:rsid w:val="00E54812"/>
    <w:rsid w:val="00E54D6A"/>
    <w:rsid w:val="00E60588"/>
    <w:rsid w:val="00E63156"/>
    <w:rsid w:val="00E65F11"/>
    <w:rsid w:val="00E671A9"/>
    <w:rsid w:val="00E72BE9"/>
    <w:rsid w:val="00E80020"/>
    <w:rsid w:val="00E861A2"/>
    <w:rsid w:val="00E9655A"/>
    <w:rsid w:val="00EA2F45"/>
    <w:rsid w:val="00EB0BD9"/>
    <w:rsid w:val="00EB3EB6"/>
    <w:rsid w:val="00EB442F"/>
    <w:rsid w:val="00EB5CC7"/>
    <w:rsid w:val="00EB6AD2"/>
    <w:rsid w:val="00EC0698"/>
    <w:rsid w:val="00EC0979"/>
    <w:rsid w:val="00EC14F0"/>
    <w:rsid w:val="00EC4868"/>
    <w:rsid w:val="00EC7E58"/>
    <w:rsid w:val="00ED2D02"/>
    <w:rsid w:val="00ED50F4"/>
    <w:rsid w:val="00EE151F"/>
    <w:rsid w:val="00EF12DC"/>
    <w:rsid w:val="00EF1D06"/>
    <w:rsid w:val="00F01DD5"/>
    <w:rsid w:val="00F028CF"/>
    <w:rsid w:val="00F043DA"/>
    <w:rsid w:val="00F06451"/>
    <w:rsid w:val="00F0789A"/>
    <w:rsid w:val="00F114F0"/>
    <w:rsid w:val="00F14B82"/>
    <w:rsid w:val="00F17B4A"/>
    <w:rsid w:val="00F17E19"/>
    <w:rsid w:val="00F207C3"/>
    <w:rsid w:val="00F20E17"/>
    <w:rsid w:val="00F2185B"/>
    <w:rsid w:val="00F33DA7"/>
    <w:rsid w:val="00F3421A"/>
    <w:rsid w:val="00F40D11"/>
    <w:rsid w:val="00F42F02"/>
    <w:rsid w:val="00F43CC2"/>
    <w:rsid w:val="00F4469C"/>
    <w:rsid w:val="00F45081"/>
    <w:rsid w:val="00F51E68"/>
    <w:rsid w:val="00F54831"/>
    <w:rsid w:val="00F64C5A"/>
    <w:rsid w:val="00F70DD2"/>
    <w:rsid w:val="00F717A6"/>
    <w:rsid w:val="00F72863"/>
    <w:rsid w:val="00F744BD"/>
    <w:rsid w:val="00F877A9"/>
    <w:rsid w:val="00F9237B"/>
    <w:rsid w:val="00F92F85"/>
    <w:rsid w:val="00FA7BE2"/>
    <w:rsid w:val="00FB0439"/>
    <w:rsid w:val="00FB2F63"/>
    <w:rsid w:val="00FB3038"/>
    <w:rsid w:val="00FB31BC"/>
    <w:rsid w:val="00FB45D6"/>
    <w:rsid w:val="00FB6039"/>
    <w:rsid w:val="00FC2EBF"/>
    <w:rsid w:val="00FC5D88"/>
    <w:rsid w:val="00FD5B5B"/>
    <w:rsid w:val="00FE0CBB"/>
    <w:rsid w:val="00FE2B70"/>
    <w:rsid w:val="00FE6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24EEA"/>
    <w:pPr>
      <w:numPr>
        <w:ilvl w:val="2"/>
        <w:numId w:val="14"/>
      </w:numPr>
    </w:pPr>
  </w:style>
  <w:style w:type="paragraph" w:styleId="Nadpis1">
    <w:name w:val="heading 1"/>
    <w:basedOn w:val="Normln"/>
    <w:next w:val="Normln"/>
    <w:link w:val="Nadpis1Char"/>
    <w:uiPriority w:val="9"/>
    <w:qFormat/>
    <w:rsid w:val="00F043DA"/>
    <w:pPr>
      <w:numPr>
        <w:ilvl w:val="0"/>
      </w:numPr>
      <w:spacing w:before="480" w:after="120" w:line="240" w:lineRule="auto"/>
      <w:ind w:left="851" w:hanging="851"/>
      <w:outlineLvl w:val="0"/>
    </w:pPr>
    <w:rPr>
      <w:b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39D5"/>
    <w:pPr>
      <w:numPr>
        <w:ilvl w:val="1"/>
      </w:numPr>
      <w:spacing w:before="240" w:after="0"/>
      <w:ind w:left="851" w:hanging="851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24B0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24B0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24B0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24B0E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24B0E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24B0E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4B0E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57AB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D57ABA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D57ABA"/>
    <w:pPr>
      <w:ind w:left="709" w:hanging="709"/>
      <w:jc w:val="both"/>
    </w:pPr>
    <w:rPr>
      <w:rFonts w:ascii="Arial" w:hAnsi="Arial"/>
      <w:color w:val="0000FF"/>
      <w:sz w:val="24"/>
    </w:rPr>
  </w:style>
  <w:style w:type="paragraph" w:customStyle="1" w:styleId="Zkladntextodsazen21">
    <w:name w:val="Základní text odsazený 21"/>
    <w:basedOn w:val="Normln"/>
    <w:rsid w:val="00D57ABA"/>
    <w:pPr>
      <w:ind w:left="851" w:hanging="851"/>
      <w:jc w:val="both"/>
    </w:pPr>
    <w:rPr>
      <w:rFonts w:ascii="Arial" w:hAnsi="Arial"/>
      <w:sz w:val="24"/>
    </w:rPr>
  </w:style>
  <w:style w:type="paragraph" w:customStyle="1" w:styleId="Zkladntextodsazen31">
    <w:name w:val="Základní text odsazený 31"/>
    <w:basedOn w:val="Normln"/>
    <w:rsid w:val="00D57ABA"/>
    <w:pPr>
      <w:ind w:left="993" w:hanging="993"/>
      <w:jc w:val="both"/>
    </w:pPr>
    <w:rPr>
      <w:rFonts w:ascii="Arial" w:hAnsi="Arial"/>
      <w:sz w:val="24"/>
    </w:rPr>
  </w:style>
  <w:style w:type="character" w:styleId="slostrnky">
    <w:name w:val="page number"/>
    <w:basedOn w:val="Standardnpsmoodstavce"/>
    <w:rsid w:val="00D57ABA"/>
  </w:style>
  <w:style w:type="character" w:styleId="Hypertextovodkaz">
    <w:name w:val="Hyperlink"/>
    <w:rsid w:val="00D57ABA"/>
    <w:rPr>
      <w:color w:val="0000FF"/>
      <w:u w:val="single"/>
    </w:rPr>
  </w:style>
  <w:style w:type="paragraph" w:styleId="Zkladntextodsazen3">
    <w:name w:val="Body Text Indent 3"/>
    <w:basedOn w:val="Normln"/>
    <w:rsid w:val="00D57ABA"/>
    <w:pPr>
      <w:tabs>
        <w:tab w:val="left" w:pos="142"/>
      </w:tabs>
      <w:ind w:firstLine="851"/>
      <w:jc w:val="both"/>
    </w:pPr>
    <w:rPr>
      <w:sz w:val="24"/>
      <w:lang w:val="en-GB" w:eastAsia="cs-CZ"/>
    </w:rPr>
  </w:style>
  <w:style w:type="paragraph" w:styleId="Zkladntextodsazen">
    <w:name w:val="Body Text Indent"/>
    <w:basedOn w:val="Normln"/>
    <w:rsid w:val="00D57ABA"/>
    <w:pPr>
      <w:ind w:left="709" w:hanging="709"/>
      <w:jc w:val="both"/>
    </w:pPr>
    <w:rPr>
      <w:rFonts w:ascii="Arial" w:hAnsi="Arial"/>
      <w:color w:val="000000"/>
      <w:sz w:val="24"/>
    </w:rPr>
  </w:style>
  <w:style w:type="paragraph" w:styleId="Zkladntextodsazen2">
    <w:name w:val="Body Text Indent 2"/>
    <w:basedOn w:val="Normln"/>
    <w:rsid w:val="00D57ABA"/>
    <w:pPr>
      <w:ind w:left="993" w:hanging="993"/>
      <w:jc w:val="both"/>
    </w:pPr>
    <w:rPr>
      <w:rFonts w:ascii="Arial" w:hAnsi="Arial"/>
      <w:color w:val="000000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824B0E"/>
    <w:pPr>
      <w:spacing w:after="300" w:line="240" w:lineRule="auto"/>
      <w:contextualSpacing/>
    </w:pPr>
    <w:rPr>
      <w:smallCaps/>
      <w:sz w:val="52"/>
      <w:szCs w:val="52"/>
    </w:rPr>
  </w:style>
  <w:style w:type="paragraph" w:styleId="Zkladntext">
    <w:name w:val="Body Text"/>
    <w:basedOn w:val="Normln"/>
    <w:rsid w:val="00D57ABA"/>
    <w:pPr>
      <w:jc w:val="both"/>
    </w:pPr>
    <w:rPr>
      <w:sz w:val="24"/>
      <w:lang w:val="en-GB" w:eastAsia="cs-CZ"/>
    </w:rPr>
  </w:style>
  <w:style w:type="paragraph" w:styleId="slovanseznam">
    <w:name w:val="List Number"/>
    <w:basedOn w:val="Normln"/>
    <w:rsid w:val="00D57ABA"/>
    <w:pPr>
      <w:numPr>
        <w:ilvl w:val="0"/>
        <w:numId w:val="1"/>
      </w:numPr>
    </w:pPr>
    <w:rPr>
      <w:lang w:eastAsia="fr-FR"/>
    </w:rPr>
  </w:style>
  <w:style w:type="paragraph" w:styleId="slovanseznam2">
    <w:name w:val="List Number 2"/>
    <w:basedOn w:val="Normln"/>
    <w:rsid w:val="00D57ABA"/>
    <w:pPr>
      <w:numPr>
        <w:ilvl w:val="0"/>
        <w:numId w:val="2"/>
      </w:numPr>
    </w:pPr>
    <w:rPr>
      <w:lang w:eastAsia="fr-FR"/>
    </w:rPr>
  </w:style>
  <w:style w:type="paragraph" w:styleId="slovanseznam3">
    <w:name w:val="List Number 3"/>
    <w:basedOn w:val="Normln"/>
    <w:rsid w:val="00D57ABA"/>
    <w:pPr>
      <w:numPr>
        <w:ilvl w:val="0"/>
        <w:numId w:val="3"/>
      </w:numPr>
    </w:pPr>
    <w:rPr>
      <w:lang w:eastAsia="fr-FR"/>
    </w:rPr>
  </w:style>
  <w:style w:type="paragraph" w:styleId="slovanseznam4">
    <w:name w:val="List Number 4"/>
    <w:basedOn w:val="Normln"/>
    <w:rsid w:val="00D57ABA"/>
    <w:pPr>
      <w:numPr>
        <w:ilvl w:val="0"/>
        <w:numId w:val="4"/>
      </w:numPr>
    </w:pPr>
    <w:rPr>
      <w:lang w:eastAsia="fr-FR"/>
    </w:rPr>
  </w:style>
  <w:style w:type="paragraph" w:styleId="slovanseznam5">
    <w:name w:val="List Number 5"/>
    <w:basedOn w:val="Normln"/>
    <w:rsid w:val="00D57ABA"/>
    <w:pPr>
      <w:numPr>
        <w:ilvl w:val="0"/>
        <w:numId w:val="5"/>
      </w:numPr>
    </w:pPr>
    <w:rPr>
      <w:lang w:eastAsia="fr-FR"/>
    </w:rPr>
  </w:style>
  <w:style w:type="paragraph" w:styleId="Seznamsodrkami">
    <w:name w:val="List Bullet"/>
    <w:basedOn w:val="Normln"/>
    <w:autoRedefine/>
    <w:rsid w:val="00D57ABA"/>
    <w:pPr>
      <w:numPr>
        <w:ilvl w:val="0"/>
        <w:numId w:val="6"/>
      </w:numPr>
    </w:pPr>
    <w:rPr>
      <w:lang w:eastAsia="fr-FR"/>
    </w:rPr>
  </w:style>
  <w:style w:type="paragraph" w:styleId="Seznamsodrkami2">
    <w:name w:val="List Bullet 2"/>
    <w:basedOn w:val="Normln"/>
    <w:autoRedefine/>
    <w:rsid w:val="00D57ABA"/>
    <w:pPr>
      <w:numPr>
        <w:ilvl w:val="0"/>
        <w:numId w:val="7"/>
      </w:numPr>
    </w:pPr>
    <w:rPr>
      <w:lang w:eastAsia="fr-FR"/>
    </w:rPr>
  </w:style>
  <w:style w:type="paragraph" w:styleId="Seznamsodrkami3">
    <w:name w:val="List Bullet 3"/>
    <w:basedOn w:val="Normln"/>
    <w:autoRedefine/>
    <w:rsid w:val="00D57ABA"/>
    <w:pPr>
      <w:numPr>
        <w:ilvl w:val="0"/>
        <w:numId w:val="8"/>
      </w:numPr>
    </w:pPr>
    <w:rPr>
      <w:lang w:eastAsia="fr-FR"/>
    </w:rPr>
  </w:style>
  <w:style w:type="paragraph" w:styleId="Seznamsodrkami4">
    <w:name w:val="List Bullet 4"/>
    <w:basedOn w:val="Normln"/>
    <w:autoRedefine/>
    <w:rsid w:val="00D57ABA"/>
    <w:pPr>
      <w:numPr>
        <w:ilvl w:val="0"/>
        <w:numId w:val="9"/>
      </w:numPr>
    </w:pPr>
    <w:rPr>
      <w:lang w:eastAsia="fr-FR"/>
    </w:rPr>
  </w:style>
  <w:style w:type="paragraph" w:styleId="Seznamsodrkami5">
    <w:name w:val="List Bullet 5"/>
    <w:basedOn w:val="Normln"/>
    <w:autoRedefine/>
    <w:rsid w:val="00D57ABA"/>
    <w:pPr>
      <w:numPr>
        <w:ilvl w:val="0"/>
        <w:numId w:val="10"/>
      </w:numPr>
    </w:pPr>
    <w:rPr>
      <w:lang w:eastAsia="fr-FR"/>
    </w:rPr>
  </w:style>
  <w:style w:type="paragraph" w:customStyle="1" w:styleId="Styl1">
    <w:name w:val="Styl1"/>
    <w:basedOn w:val="Normlnodsazen"/>
    <w:rsid w:val="00A16B5A"/>
    <w:pPr>
      <w:numPr>
        <w:ilvl w:val="0"/>
        <w:numId w:val="11"/>
      </w:numPr>
      <w:tabs>
        <w:tab w:val="left" w:pos="142"/>
      </w:tabs>
    </w:pPr>
    <w:rPr>
      <w:sz w:val="24"/>
      <w:lang w:eastAsia="sk-SK"/>
    </w:rPr>
  </w:style>
  <w:style w:type="paragraph" w:styleId="Normlnodsazen">
    <w:name w:val="Normal Indent"/>
    <w:basedOn w:val="Normln"/>
    <w:rsid w:val="00A16B5A"/>
    <w:pPr>
      <w:ind w:left="708"/>
    </w:pPr>
  </w:style>
  <w:style w:type="paragraph" w:customStyle="1" w:styleId="Default">
    <w:name w:val="Default"/>
    <w:rsid w:val="00C962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 w:eastAsia="sk-SK"/>
    </w:rPr>
  </w:style>
  <w:style w:type="character" w:customStyle="1" w:styleId="ecx484294816-17022011">
    <w:name w:val="ecx484294816-17022011"/>
    <w:basedOn w:val="Standardnpsmoodstavce"/>
    <w:rsid w:val="008949B3"/>
  </w:style>
  <w:style w:type="character" w:customStyle="1" w:styleId="Nadpis1Char">
    <w:name w:val="Nadpis 1 Char"/>
    <w:link w:val="Nadpis1"/>
    <w:uiPriority w:val="9"/>
    <w:rsid w:val="00F043DA"/>
    <w:rPr>
      <w:b/>
      <w:sz w:val="40"/>
      <w:szCs w:val="40"/>
    </w:rPr>
  </w:style>
  <w:style w:type="character" w:customStyle="1" w:styleId="Nadpis2Char">
    <w:name w:val="Nadpis 2 Char"/>
    <w:link w:val="Nadpis2"/>
    <w:uiPriority w:val="9"/>
    <w:rsid w:val="006839D5"/>
    <w:rPr>
      <w:b/>
      <w:sz w:val="28"/>
    </w:rPr>
  </w:style>
  <w:style w:type="character" w:customStyle="1" w:styleId="Nadpis3Char">
    <w:name w:val="Nadpis 3 Char"/>
    <w:link w:val="Nadpis3"/>
    <w:uiPriority w:val="9"/>
    <w:rsid w:val="00824B0E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link w:val="Nadpis4"/>
    <w:uiPriority w:val="9"/>
    <w:rsid w:val="00824B0E"/>
    <w:rPr>
      <w:b/>
      <w:bCs/>
      <w:spacing w:val="5"/>
      <w:sz w:val="24"/>
      <w:szCs w:val="24"/>
    </w:rPr>
  </w:style>
  <w:style w:type="character" w:customStyle="1" w:styleId="Nadpis5Char">
    <w:name w:val="Nadpis 5 Char"/>
    <w:link w:val="Nadpis5"/>
    <w:uiPriority w:val="9"/>
    <w:rsid w:val="00824B0E"/>
    <w:rPr>
      <w:i/>
      <w:iCs/>
      <w:sz w:val="24"/>
      <w:szCs w:val="24"/>
    </w:rPr>
  </w:style>
  <w:style w:type="character" w:customStyle="1" w:styleId="Nadpis6Char">
    <w:name w:val="Nadpis 6 Char"/>
    <w:link w:val="Nadpis6"/>
    <w:uiPriority w:val="9"/>
    <w:rsid w:val="00824B0E"/>
    <w:rPr>
      <w:b/>
      <w:bCs/>
      <w:color w:val="595959"/>
      <w:spacing w:val="5"/>
      <w:shd w:val="clear" w:color="auto" w:fill="FFFFFF"/>
    </w:rPr>
  </w:style>
  <w:style w:type="character" w:customStyle="1" w:styleId="Nadpis7Char">
    <w:name w:val="Nadpis 7 Char"/>
    <w:link w:val="Nadpis7"/>
    <w:uiPriority w:val="9"/>
    <w:rsid w:val="00824B0E"/>
    <w:rPr>
      <w:b/>
      <w:bCs/>
      <w:i/>
      <w:iCs/>
      <w:color w:val="5A5A5A"/>
      <w:sz w:val="20"/>
      <w:szCs w:val="20"/>
    </w:rPr>
  </w:style>
  <w:style w:type="character" w:customStyle="1" w:styleId="Nadpis8Char">
    <w:name w:val="Nadpis 8 Char"/>
    <w:link w:val="Nadpis8"/>
    <w:uiPriority w:val="9"/>
    <w:rsid w:val="00824B0E"/>
    <w:rPr>
      <w:b/>
      <w:bCs/>
      <w:color w:val="7F7F7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824B0E"/>
    <w:rPr>
      <w:b/>
      <w:bCs/>
      <w:i/>
      <w:iCs/>
      <w:color w:val="7F7F7F"/>
      <w:sz w:val="18"/>
      <w:szCs w:val="18"/>
    </w:rPr>
  </w:style>
  <w:style w:type="character" w:customStyle="1" w:styleId="NzevChar">
    <w:name w:val="Název Char"/>
    <w:link w:val="Nzev"/>
    <w:uiPriority w:val="10"/>
    <w:rsid w:val="00824B0E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824B0E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link w:val="Podtitul"/>
    <w:uiPriority w:val="11"/>
    <w:rsid w:val="00824B0E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824B0E"/>
    <w:rPr>
      <w:b/>
      <w:bCs/>
    </w:rPr>
  </w:style>
  <w:style w:type="character" w:styleId="Zvraznn">
    <w:name w:val="Emphasis"/>
    <w:uiPriority w:val="20"/>
    <w:qFormat/>
    <w:rsid w:val="00824B0E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824B0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24B0E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824B0E"/>
    <w:rPr>
      <w:i/>
      <w:iCs/>
    </w:rPr>
  </w:style>
  <w:style w:type="character" w:customStyle="1" w:styleId="CitaceChar">
    <w:name w:val="Citace Char"/>
    <w:link w:val="Citace"/>
    <w:uiPriority w:val="29"/>
    <w:rsid w:val="00824B0E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824B0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link w:val="Citaceintenzivn"/>
    <w:uiPriority w:val="30"/>
    <w:rsid w:val="00824B0E"/>
    <w:rPr>
      <w:i/>
      <w:iCs/>
    </w:rPr>
  </w:style>
  <w:style w:type="character" w:styleId="Zdraznnjemn">
    <w:name w:val="Subtle Emphasis"/>
    <w:uiPriority w:val="19"/>
    <w:qFormat/>
    <w:rsid w:val="00824B0E"/>
    <w:rPr>
      <w:i/>
      <w:iCs/>
    </w:rPr>
  </w:style>
  <w:style w:type="character" w:styleId="Zdraznnintenzivn">
    <w:name w:val="Intense Emphasis"/>
    <w:uiPriority w:val="21"/>
    <w:qFormat/>
    <w:rsid w:val="00824B0E"/>
    <w:rPr>
      <w:b/>
      <w:bCs/>
      <w:i/>
      <w:iCs/>
    </w:rPr>
  </w:style>
  <w:style w:type="character" w:styleId="Odkazjemn">
    <w:name w:val="Subtle Reference"/>
    <w:uiPriority w:val="31"/>
    <w:qFormat/>
    <w:rsid w:val="00824B0E"/>
    <w:rPr>
      <w:smallCaps/>
    </w:rPr>
  </w:style>
  <w:style w:type="character" w:styleId="Odkazintenzivn">
    <w:name w:val="Intense Reference"/>
    <w:uiPriority w:val="32"/>
    <w:qFormat/>
    <w:rsid w:val="00824B0E"/>
    <w:rPr>
      <w:b/>
      <w:bCs/>
      <w:smallCaps/>
    </w:rPr>
  </w:style>
  <w:style w:type="character" w:styleId="Nzevknihy">
    <w:name w:val="Book Title"/>
    <w:uiPriority w:val="33"/>
    <w:qFormat/>
    <w:rsid w:val="00824B0E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24B0E"/>
    <w:pPr>
      <w:outlineLvl w:val="9"/>
    </w:pPr>
    <w:rPr>
      <w:lang w:bidi="en-US"/>
    </w:rPr>
  </w:style>
  <w:style w:type="table" w:styleId="Mkatabulky">
    <w:name w:val="Table Grid"/>
    <w:basedOn w:val="Normlntabulka"/>
    <w:rsid w:val="00824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Barevntabulka1">
    <w:name w:val="Table Colorful 1"/>
    <w:basedOn w:val="Normlntabulka"/>
    <w:rsid w:val="00A6040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stnovnzvraznn1">
    <w:name w:val="Light Shading Accent 1"/>
    <w:basedOn w:val="Normlntabulka"/>
    <w:uiPriority w:val="60"/>
    <w:rsid w:val="00A6040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mkazvraznn1">
    <w:name w:val="Light Grid Accent 1"/>
    <w:basedOn w:val="Normlntabulka"/>
    <w:uiPriority w:val="62"/>
    <w:rsid w:val="00A604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Zahlavi">
    <w:name w:val="Zahlavi"/>
    <w:basedOn w:val="Normln"/>
    <w:link w:val="ZahlaviChar"/>
    <w:qFormat/>
    <w:rsid w:val="00124EEA"/>
    <w:pPr>
      <w:numPr>
        <w:ilvl w:val="0"/>
        <w:numId w:val="0"/>
      </w:numPr>
      <w:spacing w:after="0" w:line="240" w:lineRule="auto"/>
      <w:jc w:val="center"/>
    </w:pPr>
  </w:style>
  <w:style w:type="paragraph" w:customStyle="1" w:styleId="Text">
    <w:name w:val="Text"/>
    <w:basedOn w:val="Normln"/>
    <w:link w:val="TextChar"/>
    <w:qFormat/>
    <w:rsid w:val="006A016C"/>
    <w:pPr>
      <w:spacing w:before="120" w:after="0"/>
      <w:ind w:left="851" w:hanging="851"/>
      <w:jc w:val="both"/>
    </w:pPr>
    <w:rPr>
      <w:sz w:val="24"/>
    </w:rPr>
  </w:style>
  <w:style w:type="character" w:customStyle="1" w:styleId="ZahlaviChar">
    <w:name w:val="Zahlavi Char"/>
    <w:basedOn w:val="Standardnpsmoodstavce"/>
    <w:link w:val="Zahlavi"/>
    <w:rsid w:val="00124EEA"/>
  </w:style>
  <w:style w:type="paragraph" w:customStyle="1" w:styleId="Tabulkaairportinfo">
    <w:name w:val="Tabulka_airport_info"/>
    <w:basedOn w:val="Normln"/>
    <w:link w:val="TabulkaairportinfoChar"/>
    <w:qFormat/>
    <w:rsid w:val="009E245B"/>
    <w:pPr>
      <w:numPr>
        <w:ilvl w:val="0"/>
        <w:numId w:val="0"/>
      </w:numPr>
      <w:tabs>
        <w:tab w:val="left" w:pos="567"/>
      </w:tabs>
      <w:spacing w:after="0" w:line="240" w:lineRule="auto"/>
    </w:pPr>
    <w:rPr>
      <w:color w:val="000000" w:themeColor="text1"/>
    </w:rPr>
  </w:style>
  <w:style w:type="character" w:customStyle="1" w:styleId="TextChar">
    <w:name w:val="Text Char"/>
    <w:basedOn w:val="Standardnpsmoodstavce"/>
    <w:link w:val="Text"/>
    <w:rsid w:val="006A016C"/>
    <w:rPr>
      <w:sz w:val="24"/>
    </w:rPr>
  </w:style>
  <w:style w:type="paragraph" w:customStyle="1" w:styleId="Note">
    <w:name w:val="Note"/>
    <w:basedOn w:val="Text"/>
    <w:link w:val="NoteChar"/>
    <w:qFormat/>
    <w:rsid w:val="00D00852"/>
    <w:pPr>
      <w:numPr>
        <w:ilvl w:val="0"/>
        <w:numId w:val="0"/>
      </w:numPr>
      <w:ind w:left="851"/>
    </w:pPr>
    <w:rPr>
      <w:bCs/>
    </w:rPr>
  </w:style>
  <w:style w:type="character" w:customStyle="1" w:styleId="TabulkaairportinfoChar">
    <w:name w:val="Tabulka_airport_info Char"/>
    <w:basedOn w:val="Standardnpsmoodstavce"/>
    <w:link w:val="Tabulkaairportinfo"/>
    <w:rsid w:val="009E245B"/>
    <w:rPr>
      <w:color w:val="000000" w:themeColor="text1"/>
    </w:rPr>
  </w:style>
  <w:style w:type="paragraph" w:customStyle="1" w:styleId="Odrazky">
    <w:name w:val="Odrazky"/>
    <w:basedOn w:val="Normln"/>
    <w:link w:val="OdrazkyChar"/>
    <w:qFormat/>
    <w:rsid w:val="00CF65C1"/>
    <w:pPr>
      <w:numPr>
        <w:ilvl w:val="0"/>
        <w:numId w:val="16"/>
      </w:numPr>
      <w:tabs>
        <w:tab w:val="left" w:pos="1134"/>
        <w:tab w:val="left" w:pos="5103"/>
      </w:tabs>
      <w:spacing w:after="0" w:line="240" w:lineRule="auto"/>
      <w:ind w:left="1134" w:hanging="283"/>
    </w:pPr>
    <w:rPr>
      <w:sz w:val="24"/>
      <w:szCs w:val="24"/>
    </w:rPr>
  </w:style>
  <w:style w:type="character" w:customStyle="1" w:styleId="NoteChar">
    <w:name w:val="Note Char"/>
    <w:basedOn w:val="TextChar"/>
    <w:link w:val="Note"/>
    <w:rsid w:val="00D00852"/>
    <w:rPr>
      <w:bCs/>
      <w:sz w:val="24"/>
    </w:rPr>
  </w:style>
  <w:style w:type="paragraph" w:styleId="Textbubliny">
    <w:name w:val="Balloon Text"/>
    <w:basedOn w:val="Normln"/>
    <w:link w:val="TextbublinyChar"/>
    <w:rsid w:val="0068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OdrazkyChar">
    <w:name w:val="Odrazky Char"/>
    <w:basedOn w:val="Nadpis1Char"/>
    <w:link w:val="Odrazky"/>
    <w:rsid w:val="00CF65C1"/>
    <w:rPr>
      <w:b w:val="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6839D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406F7F"/>
    <w:rPr>
      <w:sz w:val="16"/>
      <w:szCs w:val="16"/>
    </w:rPr>
  </w:style>
  <w:style w:type="paragraph" w:styleId="Textkomente">
    <w:name w:val="annotation text"/>
    <w:basedOn w:val="Normln"/>
    <w:link w:val="TextkomenteChar"/>
    <w:rsid w:val="00406F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06F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406F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06F7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01744"/>
    <w:pPr>
      <w:spacing w:after="0" w:line="240" w:lineRule="auto"/>
    </w:pPr>
  </w:style>
  <w:style w:type="paragraph" w:customStyle="1" w:styleId="Titulkatext">
    <w:name w:val="Titulka text"/>
    <w:basedOn w:val="Normln"/>
    <w:link w:val="TitulkatextChar"/>
    <w:qFormat/>
    <w:rsid w:val="00690FDA"/>
    <w:pPr>
      <w:numPr>
        <w:ilvl w:val="0"/>
        <w:numId w:val="0"/>
      </w:numPr>
      <w:spacing w:after="0"/>
      <w:jc w:val="center"/>
    </w:pPr>
    <w:rPr>
      <w:rFonts w:ascii="Times New Roman" w:hAnsi="Times New Roman" w:cs="Times New Roman"/>
      <w:b/>
      <w:sz w:val="36"/>
      <w:szCs w:val="56"/>
    </w:rPr>
  </w:style>
  <w:style w:type="character" w:customStyle="1" w:styleId="TitulkatextChar">
    <w:name w:val="Titulka text Char"/>
    <w:basedOn w:val="Standardnpsmoodstavce"/>
    <w:link w:val="Titulkatext"/>
    <w:rsid w:val="00690FDA"/>
    <w:rPr>
      <w:rFonts w:ascii="Times New Roman" w:hAnsi="Times New Roman" w:cs="Times New Roman"/>
      <w:b/>
      <w:sz w:val="3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24EEA"/>
    <w:pPr>
      <w:numPr>
        <w:ilvl w:val="2"/>
        <w:numId w:val="14"/>
      </w:numPr>
    </w:pPr>
  </w:style>
  <w:style w:type="paragraph" w:styleId="Nadpis1">
    <w:name w:val="heading 1"/>
    <w:basedOn w:val="Normln"/>
    <w:next w:val="Normln"/>
    <w:link w:val="Nadpis1Char"/>
    <w:uiPriority w:val="9"/>
    <w:qFormat/>
    <w:rsid w:val="00F043DA"/>
    <w:pPr>
      <w:numPr>
        <w:ilvl w:val="0"/>
      </w:numPr>
      <w:spacing w:before="480" w:after="120" w:line="240" w:lineRule="auto"/>
      <w:ind w:left="851" w:hanging="851"/>
      <w:outlineLvl w:val="0"/>
    </w:pPr>
    <w:rPr>
      <w:b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39D5"/>
    <w:pPr>
      <w:numPr>
        <w:ilvl w:val="1"/>
      </w:numPr>
      <w:spacing w:before="240" w:after="0"/>
      <w:ind w:left="851" w:hanging="851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24B0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24B0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24B0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24B0E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24B0E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24B0E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4B0E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ind w:left="709" w:hanging="709"/>
      <w:jc w:val="both"/>
    </w:pPr>
    <w:rPr>
      <w:rFonts w:ascii="Arial" w:hAnsi="Arial"/>
      <w:color w:val="0000FF"/>
      <w:sz w:val="24"/>
    </w:rPr>
  </w:style>
  <w:style w:type="paragraph" w:customStyle="1" w:styleId="Zkladntextodsazen21">
    <w:name w:val="Základní text odsazený 21"/>
    <w:basedOn w:val="Normln"/>
    <w:pPr>
      <w:ind w:left="851" w:hanging="851"/>
      <w:jc w:val="both"/>
    </w:pPr>
    <w:rPr>
      <w:rFonts w:ascii="Arial" w:hAnsi="Arial"/>
      <w:sz w:val="24"/>
    </w:rPr>
  </w:style>
  <w:style w:type="paragraph" w:customStyle="1" w:styleId="Zkladntextodsazen31">
    <w:name w:val="Základní text odsazený 31"/>
    <w:basedOn w:val="Normln"/>
    <w:pPr>
      <w:ind w:left="993" w:hanging="993"/>
      <w:jc w:val="both"/>
    </w:pPr>
    <w:rPr>
      <w:rFonts w:ascii="Arial" w:hAnsi="Arial"/>
      <w:sz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odsazen3">
    <w:name w:val="Body Text Indent 3"/>
    <w:basedOn w:val="Normln"/>
    <w:pPr>
      <w:tabs>
        <w:tab w:val="left" w:pos="142"/>
      </w:tabs>
      <w:ind w:firstLine="851"/>
      <w:jc w:val="both"/>
    </w:pPr>
    <w:rPr>
      <w:sz w:val="24"/>
      <w:lang w:val="en-GB" w:eastAsia="cs-CZ"/>
    </w:rPr>
  </w:style>
  <w:style w:type="paragraph" w:styleId="Zkladntextodsazen">
    <w:name w:val="Body Text Indent"/>
    <w:basedOn w:val="Normln"/>
    <w:pPr>
      <w:ind w:left="709" w:hanging="709"/>
      <w:jc w:val="both"/>
    </w:pPr>
    <w:rPr>
      <w:rFonts w:ascii="Arial" w:hAnsi="Arial"/>
      <w:color w:val="000000"/>
      <w:sz w:val="24"/>
    </w:rPr>
  </w:style>
  <w:style w:type="paragraph" w:styleId="Zkladntextodsazen2">
    <w:name w:val="Body Text Indent 2"/>
    <w:basedOn w:val="Normln"/>
    <w:pPr>
      <w:ind w:left="993" w:hanging="993"/>
      <w:jc w:val="both"/>
    </w:pPr>
    <w:rPr>
      <w:rFonts w:ascii="Arial" w:hAnsi="Arial"/>
      <w:color w:val="000000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824B0E"/>
    <w:pPr>
      <w:spacing w:after="300" w:line="240" w:lineRule="auto"/>
      <w:contextualSpacing/>
    </w:pPr>
    <w:rPr>
      <w:smallCaps/>
      <w:sz w:val="52"/>
      <w:szCs w:val="52"/>
    </w:rPr>
  </w:style>
  <w:style w:type="paragraph" w:styleId="Zkladntext">
    <w:name w:val="Body Text"/>
    <w:basedOn w:val="Normln"/>
    <w:pPr>
      <w:jc w:val="both"/>
    </w:pPr>
    <w:rPr>
      <w:sz w:val="24"/>
      <w:lang w:val="en-GB" w:eastAsia="cs-CZ"/>
    </w:rPr>
  </w:style>
  <w:style w:type="paragraph" w:styleId="slovanseznam">
    <w:name w:val="List Number"/>
    <w:basedOn w:val="Normln"/>
    <w:pPr>
      <w:numPr>
        <w:ilvl w:val="0"/>
        <w:numId w:val="1"/>
      </w:numPr>
    </w:pPr>
    <w:rPr>
      <w:lang w:eastAsia="fr-FR"/>
    </w:rPr>
  </w:style>
  <w:style w:type="paragraph" w:styleId="slovanseznam2">
    <w:name w:val="List Number 2"/>
    <w:basedOn w:val="Normln"/>
    <w:pPr>
      <w:numPr>
        <w:ilvl w:val="0"/>
        <w:numId w:val="2"/>
      </w:numPr>
    </w:pPr>
    <w:rPr>
      <w:lang w:eastAsia="fr-FR"/>
    </w:rPr>
  </w:style>
  <w:style w:type="paragraph" w:styleId="slovanseznam3">
    <w:name w:val="List Number 3"/>
    <w:basedOn w:val="Normln"/>
    <w:pPr>
      <w:numPr>
        <w:ilvl w:val="0"/>
        <w:numId w:val="3"/>
      </w:numPr>
    </w:pPr>
    <w:rPr>
      <w:lang w:eastAsia="fr-FR"/>
    </w:rPr>
  </w:style>
  <w:style w:type="paragraph" w:styleId="slovanseznam4">
    <w:name w:val="List Number 4"/>
    <w:basedOn w:val="Normln"/>
    <w:pPr>
      <w:numPr>
        <w:ilvl w:val="0"/>
        <w:numId w:val="4"/>
      </w:numPr>
    </w:pPr>
    <w:rPr>
      <w:lang w:eastAsia="fr-FR"/>
    </w:rPr>
  </w:style>
  <w:style w:type="paragraph" w:styleId="slovanseznam5">
    <w:name w:val="List Number 5"/>
    <w:basedOn w:val="Normln"/>
    <w:pPr>
      <w:numPr>
        <w:ilvl w:val="0"/>
        <w:numId w:val="5"/>
      </w:numPr>
    </w:pPr>
    <w:rPr>
      <w:lang w:eastAsia="fr-FR"/>
    </w:rPr>
  </w:style>
  <w:style w:type="paragraph" w:styleId="Seznamsodrkami">
    <w:name w:val="List Bullet"/>
    <w:basedOn w:val="Normln"/>
    <w:autoRedefine/>
    <w:pPr>
      <w:numPr>
        <w:ilvl w:val="0"/>
        <w:numId w:val="6"/>
      </w:numPr>
    </w:pPr>
    <w:rPr>
      <w:lang w:eastAsia="fr-FR"/>
    </w:rPr>
  </w:style>
  <w:style w:type="paragraph" w:styleId="Seznamsodrkami2">
    <w:name w:val="List Bullet 2"/>
    <w:basedOn w:val="Normln"/>
    <w:autoRedefine/>
    <w:pPr>
      <w:numPr>
        <w:ilvl w:val="0"/>
        <w:numId w:val="7"/>
      </w:numPr>
    </w:pPr>
    <w:rPr>
      <w:lang w:eastAsia="fr-FR"/>
    </w:rPr>
  </w:style>
  <w:style w:type="paragraph" w:styleId="Seznamsodrkami3">
    <w:name w:val="List Bullet 3"/>
    <w:basedOn w:val="Normln"/>
    <w:autoRedefine/>
    <w:pPr>
      <w:numPr>
        <w:ilvl w:val="0"/>
        <w:numId w:val="8"/>
      </w:numPr>
    </w:pPr>
    <w:rPr>
      <w:lang w:eastAsia="fr-FR"/>
    </w:rPr>
  </w:style>
  <w:style w:type="paragraph" w:styleId="Seznamsodrkami4">
    <w:name w:val="List Bullet 4"/>
    <w:basedOn w:val="Normln"/>
    <w:autoRedefine/>
    <w:pPr>
      <w:numPr>
        <w:ilvl w:val="0"/>
        <w:numId w:val="9"/>
      </w:numPr>
    </w:pPr>
    <w:rPr>
      <w:lang w:eastAsia="fr-FR"/>
    </w:rPr>
  </w:style>
  <w:style w:type="paragraph" w:styleId="Seznamsodrkami5">
    <w:name w:val="List Bullet 5"/>
    <w:basedOn w:val="Normln"/>
    <w:autoRedefine/>
    <w:pPr>
      <w:numPr>
        <w:ilvl w:val="0"/>
        <w:numId w:val="10"/>
      </w:numPr>
    </w:pPr>
    <w:rPr>
      <w:lang w:eastAsia="fr-FR"/>
    </w:rPr>
  </w:style>
  <w:style w:type="paragraph" w:customStyle="1" w:styleId="Styl1">
    <w:name w:val="Styl1"/>
    <w:basedOn w:val="Normlnodsazen"/>
    <w:rsid w:val="00A16B5A"/>
    <w:pPr>
      <w:numPr>
        <w:ilvl w:val="0"/>
        <w:numId w:val="11"/>
      </w:numPr>
      <w:tabs>
        <w:tab w:val="left" w:pos="142"/>
      </w:tabs>
    </w:pPr>
    <w:rPr>
      <w:sz w:val="24"/>
      <w:lang w:eastAsia="sk-SK"/>
    </w:rPr>
  </w:style>
  <w:style w:type="paragraph" w:styleId="Normlnodsazen">
    <w:name w:val="Normal Indent"/>
    <w:basedOn w:val="Normln"/>
    <w:rsid w:val="00A16B5A"/>
    <w:pPr>
      <w:ind w:left="708"/>
    </w:pPr>
  </w:style>
  <w:style w:type="paragraph" w:customStyle="1" w:styleId="Default">
    <w:name w:val="Default"/>
    <w:rsid w:val="00C962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 w:eastAsia="sk-SK"/>
    </w:rPr>
  </w:style>
  <w:style w:type="character" w:customStyle="1" w:styleId="ecx484294816-17022011">
    <w:name w:val="ecx484294816-17022011"/>
    <w:basedOn w:val="Standardnpsmoodstavce"/>
    <w:rsid w:val="008949B3"/>
  </w:style>
  <w:style w:type="character" w:customStyle="1" w:styleId="Nadpis1Char">
    <w:name w:val="Nadpis 1 Char"/>
    <w:link w:val="Nadpis1"/>
    <w:uiPriority w:val="9"/>
    <w:rsid w:val="00F043DA"/>
    <w:rPr>
      <w:b/>
      <w:sz w:val="40"/>
      <w:szCs w:val="40"/>
    </w:rPr>
  </w:style>
  <w:style w:type="character" w:customStyle="1" w:styleId="Nadpis2Char">
    <w:name w:val="Nadpis 2 Char"/>
    <w:link w:val="Nadpis2"/>
    <w:uiPriority w:val="9"/>
    <w:rsid w:val="006839D5"/>
    <w:rPr>
      <w:b/>
      <w:sz w:val="28"/>
    </w:rPr>
  </w:style>
  <w:style w:type="character" w:customStyle="1" w:styleId="Nadpis3Char">
    <w:name w:val="Nadpis 3 Char"/>
    <w:link w:val="Nadpis3"/>
    <w:uiPriority w:val="9"/>
    <w:rsid w:val="00824B0E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link w:val="Nadpis4"/>
    <w:uiPriority w:val="9"/>
    <w:rsid w:val="00824B0E"/>
    <w:rPr>
      <w:b/>
      <w:bCs/>
      <w:spacing w:val="5"/>
      <w:sz w:val="24"/>
      <w:szCs w:val="24"/>
    </w:rPr>
  </w:style>
  <w:style w:type="character" w:customStyle="1" w:styleId="Nadpis5Char">
    <w:name w:val="Nadpis 5 Char"/>
    <w:link w:val="Nadpis5"/>
    <w:uiPriority w:val="9"/>
    <w:rsid w:val="00824B0E"/>
    <w:rPr>
      <w:i/>
      <w:iCs/>
      <w:sz w:val="24"/>
      <w:szCs w:val="24"/>
    </w:rPr>
  </w:style>
  <w:style w:type="character" w:customStyle="1" w:styleId="Nadpis6Char">
    <w:name w:val="Nadpis 6 Char"/>
    <w:link w:val="Nadpis6"/>
    <w:uiPriority w:val="9"/>
    <w:rsid w:val="00824B0E"/>
    <w:rPr>
      <w:b/>
      <w:bCs/>
      <w:color w:val="595959"/>
      <w:spacing w:val="5"/>
      <w:shd w:val="clear" w:color="auto" w:fill="FFFFFF"/>
    </w:rPr>
  </w:style>
  <w:style w:type="character" w:customStyle="1" w:styleId="Nadpis7Char">
    <w:name w:val="Nadpis 7 Char"/>
    <w:link w:val="Nadpis7"/>
    <w:uiPriority w:val="9"/>
    <w:rsid w:val="00824B0E"/>
    <w:rPr>
      <w:b/>
      <w:bCs/>
      <w:i/>
      <w:iCs/>
      <w:color w:val="5A5A5A"/>
      <w:sz w:val="20"/>
      <w:szCs w:val="20"/>
    </w:rPr>
  </w:style>
  <w:style w:type="character" w:customStyle="1" w:styleId="Nadpis8Char">
    <w:name w:val="Nadpis 8 Char"/>
    <w:link w:val="Nadpis8"/>
    <w:uiPriority w:val="9"/>
    <w:rsid w:val="00824B0E"/>
    <w:rPr>
      <w:b/>
      <w:bCs/>
      <w:color w:val="7F7F7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824B0E"/>
    <w:rPr>
      <w:b/>
      <w:bCs/>
      <w:i/>
      <w:iCs/>
      <w:color w:val="7F7F7F"/>
      <w:sz w:val="18"/>
      <w:szCs w:val="18"/>
    </w:rPr>
  </w:style>
  <w:style w:type="character" w:customStyle="1" w:styleId="NzevChar">
    <w:name w:val="Název Char"/>
    <w:link w:val="Nzev"/>
    <w:uiPriority w:val="10"/>
    <w:rsid w:val="00824B0E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824B0E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link w:val="Podtitul"/>
    <w:uiPriority w:val="11"/>
    <w:rsid w:val="00824B0E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824B0E"/>
    <w:rPr>
      <w:b/>
      <w:bCs/>
    </w:rPr>
  </w:style>
  <w:style w:type="character" w:styleId="Zvraznn">
    <w:name w:val="Emphasis"/>
    <w:uiPriority w:val="20"/>
    <w:qFormat/>
    <w:rsid w:val="00824B0E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824B0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24B0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24B0E"/>
    <w:rPr>
      <w:i/>
      <w:iCs/>
    </w:rPr>
  </w:style>
  <w:style w:type="character" w:customStyle="1" w:styleId="CittChar">
    <w:name w:val="Citát Char"/>
    <w:link w:val="Citt"/>
    <w:uiPriority w:val="29"/>
    <w:rsid w:val="00824B0E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4B0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link w:val="Vrazncitt"/>
    <w:uiPriority w:val="30"/>
    <w:rsid w:val="00824B0E"/>
    <w:rPr>
      <w:i/>
      <w:iCs/>
    </w:rPr>
  </w:style>
  <w:style w:type="character" w:styleId="Zdraznnjemn">
    <w:name w:val="Subtle Emphasis"/>
    <w:uiPriority w:val="19"/>
    <w:qFormat/>
    <w:rsid w:val="00824B0E"/>
    <w:rPr>
      <w:i/>
      <w:iCs/>
    </w:rPr>
  </w:style>
  <w:style w:type="character" w:styleId="Zdraznnintenzivn">
    <w:name w:val="Intense Emphasis"/>
    <w:uiPriority w:val="21"/>
    <w:qFormat/>
    <w:rsid w:val="00824B0E"/>
    <w:rPr>
      <w:b/>
      <w:bCs/>
      <w:i/>
      <w:iCs/>
    </w:rPr>
  </w:style>
  <w:style w:type="character" w:styleId="Odkazjemn">
    <w:name w:val="Subtle Reference"/>
    <w:uiPriority w:val="31"/>
    <w:qFormat/>
    <w:rsid w:val="00824B0E"/>
    <w:rPr>
      <w:smallCaps/>
    </w:rPr>
  </w:style>
  <w:style w:type="character" w:styleId="Odkazintenzivn">
    <w:name w:val="Intense Reference"/>
    <w:uiPriority w:val="32"/>
    <w:qFormat/>
    <w:rsid w:val="00824B0E"/>
    <w:rPr>
      <w:b/>
      <w:bCs/>
      <w:smallCaps/>
    </w:rPr>
  </w:style>
  <w:style w:type="character" w:styleId="Nzevknihy">
    <w:name w:val="Book Title"/>
    <w:uiPriority w:val="33"/>
    <w:qFormat/>
    <w:rsid w:val="00824B0E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24B0E"/>
    <w:pPr>
      <w:outlineLvl w:val="9"/>
    </w:pPr>
    <w:rPr>
      <w:lang w:bidi="en-US"/>
    </w:rPr>
  </w:style>
  <w:style w:type="table" w:styleId="Mkatabulky">
    <w:name w:val="Table Grid"/>
    <w:basedOn w:val="Normlntabulka"/>
    <w:rsid w:val="00824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tabulka1">
    <w:name w:val="Table Colorful 1"/>
    <w:basedOn w:val="Normlntabulka"/>
    <w:rsid w:val="00A6040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stnovnzvraznn1">
    <w:name w:val="Light Shading Accent 1"/>
    <w:basedOn w:val="Normlntabulka"/>
    <w:uiPriority w:val="60"/>
    <w:rsid w:val="00A6040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mkazvraznn1">
    <w:name w:val="Light Grid Accent 1"/>
    <w:basedOn w:val="Normlntabulka"/>
    <w:uiPriority w:val="62"/>
    <w:rsid w:val="00A6040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Zahlavi">
    <w:name w:val="Zahlavi"/>
    <w:basedOn w:val="Normln"/>
    <w:link w:val="ZahlaviChar"/>
    <w:qFormat/>
    <w:rsid w:val="00124EEA"/>
    <w:pPr>
      <w:numPr>
        <w:ilvl w:val="0"/>
        <w:numId w:val="0"/>
      </w:numPr>
      <w:spacing w:after="0" w:line="240" w:lineRule="auto"/>
      <w:jc w:val="center"/>
    </w:pPr>
  </w:style>
  <w:style w:type="paragraph" w:customStyle="1" w:styleId="Text">
    <w:name w:val="Text"/>
    <w:basedOn w:val="Normln"/>
    <w:link w:val="TextChar"/>
    <w:qFormat/>
    <w:rsid w:val="006A016C"/>
    <w:pPr>
      <w:spacing w:before="120" w:after="0"/>
      <w:ind w:left="851" w:hanging="851"/>
      <w:jc w:val="both"/>
    </w:pPr>
    <w:rPr>
      <w:sz w:val="24"/>
    </w:rPr>
  </w:style>
  <w:style w:type="character" w:customStyle="1" w:styleId="ZahlaviChar">
    <w:name w:val="Zahlavi Char"/>
    <w:basedOn w:val="Standardnpsmoodstavce"/>
    <w:link w:val="Zahlavi"/>
    <w:rsid w:val="00124EEA"/>
  </w:style>
  <w:style w:type="paragraph" w:customStyle="1" w:styleId="Tabulkaairportinfo">
    <w:name w:val="Tabulka_airport_info"/>
    <w:basedOn w:val="Normln"/>
    <w:link w:val="TabulkaairportinfoChar"/>
    <w:qFormat/>
    <w:rsid w:val="009E245B"/>
    <w:pPr>
      <w:numPr>
        <w:ilvl w:val="0"/>
        <w:numId w:val="0"/>
      </w:numPr>
      <w:tabs>
        <w:tab w:val="left" w:pos="567"/>
      </w:tabs>
      <w:spacing w:after="0" w:line="240" w:lineRule="auto"/>
    </w:pPr>
    <w:rPr>
      <w:color w:val="000000" w:themeColor="text1"/>
    </w:rPr>
  </w:style>
  <w:style w:type="character" w:customStyle="1" w:styleId="TextChar">
    <w:name w:val="Text Char"/>
    <w:basedOn w:val="Standardnpsmoodstavce"/>
    <w:link w:val="Text"/>
    <w:rsid w:val="006A016C"/>
    <w:rPr>
      <w:sz w:val="24"/>
    </w:rPr>
  </w:style>
  <w:style w:type="paragraph" w:customStyle="1" w:styleId="Note">
    <w:name w:val="Note"/>
    <w:basedOn w:val="Text"/>
    <w:link w:val="NoteChar"/>
    <w:qFormat/>
    <w:rsid w:val="00D00852"/>
    <w:pPr>
      <w:numPr>
        <w:ilvl w:val="0"/>
        <w:numId w:val="0"/>
      </w:numPr>
      <w:ind w:left="851"/>
    </w:pPr>
    <w:rPr>
      <w:bCs/>
    </w:rPr>
  </w:style>
  <w:style w:type="character" w:customStyle="1" w:styleId="TabulkaairportinfoChar">
    <w:name w:val="Tabulka_airport_info Char"/>
    <w:basedOn w:val="Standardnpsmoodstavce"/>
    <w:link w:val="Tabulkaairportinfo"/>
    <w:rsid w:val="009E245B"/>
    <w:rPr>
      <w:color w:val="000000" w:themeColor="text1"/>
    </w:rPr>
  </w:style>
  <w:style w:type="paragraph" w:customStyle="1" w:styleId="Odrazky">
    <w:name w:val="Odrazky"/>
    <w:basedOn w:val="Normln"/>
    <w:link w:val="OdrazkyChar"/>
    <w:qFormat/>
    <w:rsid w:val="00CF65C1"/>
    <w:pPr>
      <w:numPr>
        <w:ilvl w:val="0"/>
        <w:numId w:val="16"/>
      </w:numPr>
      <w:tabs>
        <w:tab w:val="left" w:pos="1134"/>
        <w:tab w:val="left" w:pos="5103"/>
      </w:tabs>
      <w:spacing w:after="0" w:line="240" w:lineRule="auto"/>
      <w:ind w:left="1134" w:hanging="283"/>
    </w:pPr>
    <w:rPr>
      <w:sz w:val="24"/>
      <w:szCs w:val="24"/>
    </w:rPr>
  </w:style>
  <w:style w:type="character" w:customStyle="1" w:styleId="NoteChar">
    <w:name w:val="Note Char"/>
    <w:basedOn w:val="TextChar"/>
    <w:link w:val="Note"/>
    <w:rsid w:val="00D00852"/>
    <w:rPr>
      <w:bCs/>
      <w:sz w:val="24"/>
    </w:rPr>
  </w:style>
  <w:style w:type="paragraph" w:styleId="Textbubliny">
    <w:name w:val="Balloon Text"/>
    <w:basedOn w:val="Normln"/>
    <w:link w:val="TextbublinyChar"/>
    <w:rsid w:val="0068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OdrazkyChar">
    <w:name w:val="Odrazky Char"/>
    <w:basedOn w:val="Nadpis1Char"/>
    <w:link w:val="Odrazky"/>
    <w:rsid w:val="00CF65C1"/>
    <w:rPr>
      <w:b w:val="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6839D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406F7F"/>
    <w:rPr>
      <w:sz w:val="16"/>
      <w:szCs w:val="16"/>
    </w:rPr>
  </w:style>
  <w:style w:type="paragraph" w:styleId="Textkomente">
    <w:name w:val="annotation text"/>
    <w:basedOn w:val="Normln"/>
    <w:link w:val="TextkomenteChar"/>
    <w:rsid w:val="00406F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06F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406F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06F7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01744"/>
    <w:pPr>
      <w:spacing w:after="0" w:line="240" w:lineRule="auto"/>
    </w:pPr>
  </w:style>
  <w:style w:type="paragraph" w:customStyle="1" w:styleId="Titulkatext">
    <w:name w:val="Titulka text"/>
    <w:basedOn w:val="Normln"/>
    <w:link w:val="TitulkatextChar"/>
    <w:qFormat/>
    <w:rsid w:val="00690FDA"/>
    <w:pPr>
      <w:numPr>
        <w:ilvl w:val="0"/>
        <w:numId w:val="0"/>
      </w:numPr>
      <w:spacing w:after="0"/>
      <w:jc w:val="center"/>
    </w:pPr>
    <w:rPr>
      <w:rFonts w:ascii="Times New Roman" w:hAnsi="Times New Roman" w:cs="Times New Roman"/>
      <w:b/>
      <w:sz w:val="36"/>
      <w:szCs w:val="56"/>
    </w:rPr>
  </w:style>
  <w:style w:type="character" w:customStyle="1" w:styleId="TitulkatextChar">
    <w:name w:val="Titulka text Char"/>
    <w:basedOn w:val="Standardnpsmoodstavce"/>
    <w:link w:val="Titulkatext"/>
    <w:rsid w:val="00690FDA"/>
    <w:rPr>
      <w:rFonts w:ascii="Times New Roman" w:hAnsi="Times New Roman" w:cs="Times New Roman"/>
      <w:b/>
      <w:sz w:val="3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0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0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4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v.machula@gmail.com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nfo@kolin-letiste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.machula@gmail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yperlink" Target="http://www.acro-online.com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://www.acro-online.com" TargetMode="External"/><Relationship Id="rId14" Type="http://schemas.openxmlformats.org/officeDocument/2006/relationships/hyperlink" Target="http://www.acro-online.com" TargetMode="External"/><Relationship Id="rId22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9B580-7851-40A0-8A90-826CE6DE66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CD6645-4D47-4FA5-A10A-DB086F7C5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1603</Words>
  <Characters>9462</Characters>
  <Application>Microsoft Office Word</Application>
  <DocSecurity>0</DocSecurity>
  <Lines>78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EAC 2012 - Bulletin No. 1</vt:lpstr>
      <vt:lpstr>EAC 2012 - Bulletin No. 1</vt:lpstr>
    </vt:vector>
  </TitlesOfParts>
  <LinksUpToDate>false</LinksUpToDate>
  <CharactersWithSpaces>11043</CharactersWithSpaces>
  <SharedDoc>false</SharedDoc>
  <HLinks>
    <vt:vector size="6" baseType="variant">
      <vt:variant>
        <vt:i4>7077986</vt:i4>
      </vt:variant>
      <vt:variant>
        <vt:i4>-1</vt:i4>
      </vt:variant>
      <vt:variant>
        <vt:i4>2052</vt:i4>
      </vt:variant>
      <vt:variant>
        <vt:i4>1</vt:i4>
      </vt:variant>
      <vt:variant>
        <vt:lpwstr>http://www.sna.sk/snalogo2a.jpg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EAC 2012 - Bulletin No. 1</dc:title>
  <dc:subject>18th European Aerobatic Championship 2012 - Bulletin No. 1</dc:subject>
  <dc:creator/>
  <cp:keywords>aerobatic, championship, CIVA, european</cp:keywords>
  <cp:lastModifiedBy/>
  <cp:revision>1</cp:revision>
  <dcterms:created xsi:type="dcterms:W3CDTF">2015-04-02T04:35:00Z</dcterms:created>
  <dcterms:modified xsi:type="dcterms:W3CDTF">2015-04-02T04:35:00Z</dcterms:modified>
  <cp:contentStatus>Draft</cp:contentStatus>
</cp:coreProperties>
</file>